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0B5" w:rsidRPr="007E5D72" w:rsidRDefault="007230B5" w:rsidP="007230B5">
      <w:pPr>
        <w:pStyle w:val="a5"/>
        <w:widowControl w:val="0"/>
        <w:numPr>
          <w:ilvl w:val="0"/>
          <w:numId w:val="16"/>
        </w:numPr>
        <w:spacing w:after="0" w:line="360" w:lineRule="auto"/>
        <w:jc w:val="center"/>
        <w:rPr>
          <w:bCs/>
          <w:snapToGrid w:val="0"/>
          <w:szCs w:val="28"/>
        </w:rPr>
      </w:pPr>
      <w:r w:rsidRPr="007E5D72">
        <w:rPr>
          <w:bCs/>
          <w:snapToGrid w:val="0"/>
          <w:szCs w:val="28"/>
        </w:rPr>
        <w:t>Министерство образования и науки Челябинской области</w:t>
      </w:r>
    </w:p>
    <w:p w:rsidR="007230B5" w:rsidRPr="007E5D72" w:rsidRDefault="007230B5" w:rsidP="007230B5">
      <w:pPr>
        <w:pStyle w:val="a5"/>
        <w:widowControl w:val="0"/>
        <w:numPr>
          <w:ilvl w:val="0"/>
          <w:numId w:val="16"/>
        </w:numPr>
        <w:spacing w:after="0" w:line="360" w:lineRule="auto"/>
        <w:jc w:val="center"/>
        <w:rPr>
          <w:bCs/>
          <w:snapToGrid w:val="0"/>
          <w:szCs w:val="28"/>
        </w:rPr>
      </w:pPr>
      <w:r w:rsidRPr="007E5D72">
        <w:rPr>
          <w:szCs w:val="28"/>
        </w:rPr>
        <w:t>государственное бюджетное профессиональное образовательное учреждение «</w:t>
      </w:r>
      <w:r w:rsidRPr="007E5D72">
        <w:rPr>
          <w:bCs/>
          <w:snapToGrid w:val="0"/>
          <w:szCs w:val="28"/>
        </w:rPr>
        <w:t>Бакальский техникум профессиональных технологий и сервиса им. М.Г.Ганиева»</w:t>
      </w:r>
    </w:p>
    <w:p w:rsidR="007230B5" w:rsidRPr="007E5D72" w:rsidRDefault="007230B5" w:rsidP="007230B5">
      <w:pPr>
        <w:pStyle w:val="a5"/>
        <w:numPr>
          <w:ilvl w:val="0"/>
          <w:numId w:val="16"/>
        </w:numPr>
        <w:spacing w:after="0" w:line="360" w:lineRule="auto"/>
        <w:jc w:val="center"/>
        <w:rPr>
          <w:szCs w:val="28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/>
        </w:rPr>
      </w:pPr>
    </w:p>
    <w:p w:rsidR="009D673B" w:rsidRPr="00957E9E" w:rsidRDefault="007230B5" w:rsidP="009D673B">
      <w:pPr>
        <w:pStyle w:val="210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b w:val="0"/>
          <w:sz w:val="28"/>
          <w:szCs w:val="28"/>
        </w:rPr>
      </w:pPr>
      <w:r w:rsidRPr="009D673B">
        <w:rPr>
          <w:rFonts w:ascii="Times New Roman" w:hAnsi="Times New Roman"/>
          <w:b w:val="0"/>
          <w:sz w:val="28"/>
          <w:szCs w:val="28"/>
        </w:rPr>
        <w:t>ПРОГРАММА</w:t>
      </w:r>
      <w:r w:rsidRPr="009D673B">
        <w:rPr>
          <w:rStyle w:val="220"/>
          <w:rFonts w:ascii="Times New Roman" w:hAnsi="Times New Roman" w:cs="Times New Roman"/>
          <w:sz w:val="28"/>
          <w:szCs w:val="28"/>
        </w:rPr>
        <w:t xml:space="preserve"> </w:t>
      </w:r>
      <w:r w:rsidRPr="009D673B">
        <w:rPr>
          <w:rFonts w:ascii="Times New Roman" w:hAnsi="Times New Roman"/>
          <w:b w:val="0"/>
          <w:sz w:val="28"/>
          <w:szCs w:val="28"/>
        </w:rPr>
        <w:t>ОБЩЕПРОФЕССИОНАЛЬНОЙ ДИСЦИПЛИНЫ</w:t>
      </w:r>
      <w:r w:rsidR="002C210F" w:rsidRPr="009D673B">
        <w:rPr>
          <w:rStyle w:val="220"/>
          <w:rFonts w:ascii="Times New Roman" w:hAnsi="Times New Roman" w:cs="Times New Roman"/>
          <w:sz w:val="28"/>
          <w:szCs w:val="28"/>
        </w:rPr>
        <w:t xml:space="preserve"> </w:t>
      </w:r>
      <w:r w:rsidR="009D673B">
        <w:rPr>
          <w:rStyle w:val="220"/>
          <w:rFonts w:ascii="Times New Roman" w:hAnsi="Times New Roman" w:cs="Times New Roman"/>
          <w:sz w:val="28"/>
          <w:szCs w:val="28"/>
        </w:rPr>
        <w:t>ОП</w:t>
      </w:r>
      <w:r w:rsidR="009D673B" w:rsidRPr="00957E9E">
        <w:rPr>
          <w:rStyle w:val="220"/>
          <w:rFonts w:ascii="Times New Roman" w:hAnsi="Times New Roman" w:cs="Times New Roman"/>
          <w:sz w:val="28"/>
          <w:szCs w:val="28"/>
        </w:rPr>
        <w:t>.0</w:t>
      </w:r>
      <w:r w:rsidR="009D673B">
        <w:rPr>
          <w:rStyle w:val="220"/>
          <w:rFonts w:ascii="Times New Roman" w:hAnsi="Times New Roman" w:cs="Times New Roman"/>
          <w:sz w:val="28"/>
          <w:szCs w:val="28"/>
        </w:rPr>
        <w:t>6</w:t>
      </w:r>
      <w:r w:rsidR="009D673B" w:rsidRPr="00957E9E">
        <w:rPr>
          <w:rStyle w:val="220"/>
          <w:rFonts w:ascii="Times New Roman" w:hAnsi="Times New Roman" w:cs="Times New Roman"/>
          <w:sz w:val="28"/>
          <w:szCs w:val="28"/>
        </w:rPr>
        <w:t xml:space="preserve"> </w:t>
      </w:r>
      <w:r w:rsidR="009D673B" w:rsidRPr="00957E9E">
        <w:rPr>
          <w:rFonts w:ascii="Times New Roman" w:hAnsi="Times New Roman" w:cs="Times New Roman"/>
          <w:b w:val="0"/>
          <w:sz w:val="28"/>
          <w:szCs w:val="28"/>
        </w:rPr>
        <w:t>«</w:t>
      </w:r>
      <w:r w:rsidR="009D673B">
        <w:rPr>
          <w:rFonts w:ascii="Times New Roman" w:hAnsi="Times New Roman" w:cs="Times New Roman"/>
          <w:b w:val="0"/>
          <w:sz w:val="28"/>
          <w:szCs w:val="28"/>
        </w:rPr>
        <w:t>ОХРАНА ТРУДА</w:t>
      </w:r>
      <w:r w:rsidR="009D673B" w:rsidRPr="00957E9E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</w:p>
    <w:p w:rsidR="007230B5" w:rsidRPr="009D673B" w:rsidRDefault="007230B5" w:rsidP="003C123D">
      <w:pPr>
        <w:pStyle w:val="210"/>
        <w:numPr>
          <w:ilvl w:val="0"/>
          <w:numId w:val="16"/>
        </w:numPr>
        <w:spacing w:after="0" w:line="360" w:lineRule="auto"/>
        <w:rPr>
          <w:szCs w:val="28"/>
        </w:rPr>
      </w:pPr>
    </w:p>
    <w:p w:rsidR="007230B5" w:rsidRPr="007E5D72" w:rsidRDefault="007230B5" w:rsidP="007230B5">
      <w:pPr>
        <w:pStyle w:val="a5"/>
        <w:numPr>
          <w:ilvl w:val="0"/>
          <w:numId w:val="16"/>
        </w:numPr>
        <w:spacing w:after="0" w:line="360" w:lineRule="auto"/>
        <w:jc w:val="center"/>
        <w:rPr>
          <w:rFonts w:eastAsia="Franklin Gothic"/>
          <w:szCs w:val="28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121"/>
        <w:numPr>
          <w:ilvl w:val="0"/>
          <w:numId w:val="16"/>
        </w:numPr>
        <w:spacing w:before="0" w:line="360" w:lineRule="auto"/>
        <w:rPr>
          <w:rFonts w:ascii="Times New Roman" w:hAnsi="Times New Roman"/>
        </w:rPr>
      </w:pPr>
    </w:p>
    <w:p w:rsidR="007230B5" w:rsidRPr="007E5D72" w:rsidRDefault="007230B5" w:rsidP="007230B5">
      <w:pPr>
        <w:pStyle w:val="a5"/>
        <w:numPr>
          <w:ilvl w:val="0"/>
          <w:numId w:val="16"/>
        </w:numPr>
        <w:spacing w:after="0" w:line="360" w:lineRule="auto"/>
        <w:jc w:val="center"/>
        <w:rPr>
          <w:szCs w:val="28"/>
        </w:rPr>
      </w:pPr>
      <w:r w:rsidRPr="007E5D72">
        <w:rPr>
          <w:szCs w:val="28"/>
        </w:rPr>
        <w:t>Бакал, 20</w:t>
      </w:r>
      <w:r w:rsidR="009D673B">
        <w:rPr>
          <w:szCs w:val="28"/>
        </w:rPr>
        <w:t>20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1"/>
      </w:tblGrid>
      <w:tr w:rsidR="007230B5" w:rsidRPr="004B1FD9" w:rsidTr="007230B5">
        <w:tc>
          <w:tcPr>
            <w:tcW w:w="9121" w:type="dxa"/>
            <w:tcBorders>
              <w:top w:val="nil"/>
              <w:left w:val="nil"/>
              <w:bottom w:val="nil"/>
              <w:right w:val="nil"/>
            </w:tcBorders>
          </w:tcPr>
          <w:p w:rsidR="007230B5" w:rsidRPr="007E5D72" w:rsidRDefault="007230B5" w:rsidP="007230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</w:p>
          <w:p w:rsidR="002C55FD" w:rsidRPr="001563EB" w:rsidRDefault="002C55FD" w:rsidP="002C55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709"/>
              <w:jc w:val="both"/>
              <w:rPr>
                <w:rFonts w:cs="Times New Roman"/>
                <w:szCs w:val="28"/>
              </w:rPr>
            </w:pPr>
            <w:r w:rsidRPr="00706C9A">
              <w:rPr>
                <w:szCs w:val="28"/>
              </w:rPr>
              <w:t xml:space="preserve">Программа </w:t>
            </w:r>
            <w:r>
              <w:rPr>
                <w:szCs w:val="28"/>
              </w:rPr>
              <w:t>учебной дисциплины</w:t>
            </w:r>
            <w:r w:rsidRPr="00706C9A">
              <w:rPr>
                <w:szCs w:val="28"/>
              </w:rPr>
              <w:t xml:space="preserve"> разработана на основании  требований ФГОС </w:t>
            </w:r>
            <w:r>
              <w:rPr>
                <w:szCs w:val="28"/>
              </w:rPr>
              <w:t xml:space="preserve">СПО, с учетом примерной программы «Охрана труда» для профессии «Повар, кондитер» </w:t>
            </w:r>
          </w:p>
          <w:p w:rsidR="002C55FD" w:rsidRDefault="002C55FD" w:rsidP="002C55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firstLine="709"/>
              <w:jc w:val="both"/>
              <w:rPr>
                <w:szCs w:val="28"/>
              </w:rPr>
            </w:pPr>
          </w:p>
          <w:p w:rsidR="002C55FD" w:rsidRDefault="002C55FD" w:rsidP="002C55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firstLine="709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2C55FD" w:rsidRPr="00706C9A" w:rsidRDefault="002C55FD" w:rsidP="002C55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firstLine="70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706C9A">
              <w:rPr>
                <w:rFonts w:eastAsia="Times New Roman" w:cs="Times New Roman"/>
                <w:sz w:val="24"/>
                <w:szCs w:val="24"/>
              </w:rPr>
      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      </w:r>
          </w:p>
          <w:p w:rsidR="002C55FD" w:rsidRPr="00706C9A" w:rsidRDefault="002C55FD" w:rsidP="002C55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2C55FD" w:rsidRPr="00706C9A" w:rsidRDefault="002C55FD" w:rsidP="002C55F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eastAsia="Times New Roman" w:cs="Times New Roman"/>
                <w:sz w:val="24"/>
                <w:szCs w:val="24"/>
              </w:rPr>
            </w:pPr>
          </w:p>
          <w:p w:rsidR="002C55FD" w:rsidRPr="00706C9A" w:rsidRDefault="002C55FD" w:rsidP="002C55FD">
            <w:pPr>
              <w:spacing w:after="153" w:line="360" w:lineRule="auto"/>
              <w:ind w:left="885" w:right="882"/>
              <w:jc w:val="center"/>
              <w:rPr>
                <w:rFonts w:eastAsia="Franklin Gothic" w:cs="Times New Roman"/>
                <w:szCs w:val="28"/>
              </w:rPr>
            </w:pPr>
          </w:p>
          <w:p w:rsidR="002C55FD" w:rsidRPr="00706C9A" w:rsidRDefault="002C55FD" w:rsidP="002C55FD">
            <w:pPr>
              <w:spacing w:after="153" w:line="360" w:lineRule="auto"/>
              <w:ind w:left="885" w:right="882"/>
              <w:jc w:val="center"/>
              <w:rPr>
                <w:rFonts w:eastAsia="Franklin Gothic" w:cs="Times New Roman"/>
                <w:szCs w:val="28"/>
              </w:rPr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317"/>
              <w:gridCol w:w="3588"/>
            </w:tblGrid>
            <w:tr w:rsidR="002C55FD" w:rsidTr="00E768BC">
              <w:tc>
                <w:tcPr>
                  <w:tcW w:w="5778" w:type="dxa"/>
                </w:tcPr>
                <w:p w:rsidR="002C55FD" w:rsidRPr="00DF335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F335D">
                    <w:rPr>
                      <w:rFonts w:ascii="Times New Roman" w:hAnsi="Times New Roman"/>
                      <w:sz w:val="24"/>
                      <w:szCs w:val="24"/>
                    </w:rPr>
                    <w:t>РАССМОТРЕНО И ОДОБРЕНО</w:t>
                  </w:r>
                </w:p>
                <w:p w:rsidR="002C55FD" w:rsidRPr="00DF335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F335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заседании МК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ПТЦ</w:t>
                  </w:r>
                </w:p>
                <w:p w:rsidR="002C55FD" w:rsidRPr="00DF335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F335D">
                    <w:rPr>
                      <w:rFonts w:ascii="Times New Roman" w:hAnsi="Times New Roman"/>
                      <w:sz w:val="24"/>
                      <w:szCs w:val="24"/>
                    </w:rPr>
                    <w:t>Проток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ол №  1   от «28»  августа  2020</w:t>
                  </w:r>
                  <w:r w:rsidRPr="00DF335D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  <w:p w:rsidR="002C55FD" w:rsidRPr="00DF335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F335D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Председатель МК ООД  </w:t>
                  </w:r>
                </w:p>
                <w:p w:rsidR="002C55FD" w:rsidRPr="009F69FF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F335D">
                    <w:rPr>
                      <w:rFonts w:ascii="Times New Roman" w:hAnsi="Times New Roman"/>
                      <w:sz w:val="24"/>
                      <w:szCs w:val="24"/>
                    </w:rPr>
                    <w:t xml:space="preserve">________________ /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Вагин Е.В.</w:t>
                  </w:r>
                </w:p>
                <w:p w:rsidR="002C55F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93" w:type="dxa"/>
                </w:tcPr>
                <w:p w:rsidR="002C55F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УТВЕРЖДАЮ</w:t>
                  </w:r>
                </w:p>
                <w:p w:rsidR="002C55F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Заместитель директора по УР</w:t>
                  </w:r>
                </w:p>
                <w:p w:rsidR="002C55F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______________ / Маринина Е.С.</w:t>
                  </w:r>
                </w:p>
                <w:p w:rsidR="002C55F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«28»  августа  2020</w:t>
                  </w:r>
                  <w:r w:rsidRPr="009F69FF">
                    <w:rPr>
                      <w:rFonts w:ascii="Times New Roman" w:hAnsi="Times New Roman"/>
                      <w:sz w:val="24"/>
                      <w:szCs w:val="24"/>
                    </w:rPr>
                    <w:t xml:space="preserve"> г.</w:t>
                  </w:r>
                </w:p>
                <w:p w:rsidR="002C55FD" w:rsidRDefault="002C55FD" w:rsidP="002C55F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2C55FD" w:rsidRPr="00FF0B86" w:rsidRDefault="002C55FD" w:rsidP="002C55FD">
            <w:pPr>
              <w:tabs>
                <w:tab w:val="left" w:pos="3660"/>
              </w:tabs>
              <w:spacing w:after="0" w:line="240" w:lineRule="auto"/>
              <w:jc w:val="center"/>
              <w:rPr>
                <w:szCs w:val="28"/>
              </w:rPr>
            </w:pPr>
          </w:p>
          <w:p w:rsidR="007230B5" w:rsidRDefault="007230B5" w:rsidP="007230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</w:p>
          <w:p w:rsidR="007230B5" w:rsidRDefault="007230B5" w:rsidP="007230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</w:p>
          <w:p w:rsidR="007230B5" w:rsidRPr="007E5D72" w:rsidRDefault="007230B5" w:rsidP="007230B5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szCs w:val="28"/>
              </w:rPr>
            </w:pPr>
          </w:p>
        </w:tc>
      </w:tr>
    </w:tbl>
    <w:p w:rsidR="007230B5" w:rsidRPr="008A1D79" w:rsidRDefault="007230B5" w:rsidP="007230B5">
      <w:pPr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8A1D79">
        <w:rPr>
          <w:szCs w:val="28"/>
        </w:rPr>
        <w:t xml:space="preserve">Составитель: </w:t>
      </w:r>
      <w:r>
        <w:rPr>
          <w:szCs w:val="28"/>
        </w:rPr>
        <w:t xml:space="preserve">Зарипова Анастасия Руслановна </w:t>
      </w:r>
      <w:r w:rsidRPr="008A1D79">
        <w:rPr>
          <w:szCs w:val="28"/>
        </w:rPr>
        <w:t xml:space="preserve">– преподаватель </w:t>
      </w:r>
      <w:r>
        <w:rPr>
          <w:bCs/>
          <w:szCs w:val="28"/>
        </w:rPr>
        <w:t>«</w:t>
      </w:r>
      <w:r w:rsidRPr="008A1D79">
        <w:rPr>
          <w:bCs/>
          <w:szCs w:val="28"/>
        </w:rPr>
        <w:t xml:space="preserve">Бакальский техникум </w:t>
      </w:r>
      <w:r w:rsidRPr="00B7278C">
        <w:rPr>
          <w:szCs w:val="28"/>
        </w:rPr>
        <w:t>профессиональных</w:t>
      </w:r>
      <w:r>
        <w:rPr>
          <w:bCs/>
          <w:szCs w:val="28"/>
        </w:rPr>
        <w:t xml:space="preserve"> технологий и сервиса имени М.Г.Ганиева»</w:t>
      </w:r>
      <w:r>
        <w:rPr>
          <w:szCs w:val="28"/>
        </w:rPr>
        <w:t>, первая квалификационная категория.</w:t>
      </w: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4A6D33" w:rsidRPr="008558E0" w:rsidRDefault="004A6D33">
      <w:pPr>
        <w:rPr>
          <w:rFonts w:cs="Times New Roman"/>
        </w:rPr>
      </w:pPr>
    </w:p>
    <w:p w:rsidR="007230B5" w:rsidRPr="008558E0" w:rsidRDefault="007230B5">
      <w:pPr>
        <w:rPr>
          <w:rFonts w:cs="Times New Roman"/>
        </w:rPr>
      </w:pPr>
      <w:bookmarkStart w:id="0" w:name="_GoBack"/>
      <w:bookmarkEnd w:id="0"/>
    </w:p>
    <w:sdt>
      <w:sdtPr>
        <w:rPr>
          <w:rFonts w:ascii="Times New Roman" w:eastAsiaTheme="minorEastAsia" w:hAnsi="Times New Roman" w:cs="Times New Roman"/>
          <w:b w:val="0"/>
          <w:bCs w:val="0"/>
          <w:color w:val="auto"/>
          <w:sz w:val="22"/>
          <w:szCs w:val="22"/>
        </w:rPr>
        <w:id w:val="28085921"/>
        <w:docPartObj>
          <w:docPartGallery w:val="Table of Contents"/>
          <w:docPartUnique/>
        </w:docPartObj>
      </w:sdtPr>
      <w:sdtEndPr>
        <w:rPr>
          <w:sz w:val="28"/>
        </w:rPr>
      </w:sdtEndPr>
      <w:sdtContent>
        <w:bookmarkStart w:id="1" w:name="_Toc370454843" w:displacedByCustomXml="prev"/>
        <w:p w:rsidR="00D371B5" w:rsidRPr="007230B5" w:rsidRDefault="00D371B5" w:rsidP="007230B5">
          <w:pPr>
            <w:pStyle w:val="1"/>
            <w:spacing w:before="0" w:after="0" w:line="360" w:lineRule="auto"/>
            <w:jc w:val="center"/>
            <w:rPr>
              <w:rFonts w:ascii="Times New Roman" w:hAnsi="Times New Roman" w:cs="Times New Roman"/>
              <w:sz w:val="24"/>
            </w:rPr>
          </w:pPr>
          <w:r w:rsidRPr="007230B5">
            <w:rPr>
              <w:rFonts w:ascii="Times New Roman" w:hAnsi="Times New Roman" w:cs="Times New Roman"/>
              <w:color w:val="auto"/>
              <w:sz w:val="24"/>
            </w:rPr>
            <w:t>СОДЕРЖАНИЕ</w:t>
          </w:r>
          <w:bookmarkEnd w:id="1"/>
        </w:p>
        <w:p w:rsidR="008558E0" w:rsidRPr="007230B5" w:rsidRDefault="00C43152" w:rsidP="007230B5">
          <w:pPr>
            <w:pStyle w:val="11"/>
            <w:tabs>
              <w:tab w:val="right" w:leader="dot" w:pos="9912"/>
            </w:tabs>
            <w:spacing w:after="0" w:line="360" w:lineRule="auto"/>
            <w:rPr>
              <w:rFonts w:asciiTheme="minorHAnsi" w:hAnsiTheme="minorHAnsi"/>
              <w:noProof/>
              <w:sz w:val="20"/>
            </w:rPr>
          </w:pPr>
          <w:r w:rsidRPr="007230B5">
            <w:rPr>
              <w:rFonts w:cs="Times New Roman"/>
              <w:sz w:val="24"/>
            </w:rPr>
            <w:fldChar w:fldCharType="begin"/>
          </w:r>
          <w:r w:rsidR="00D371B5" w:rsidRPr="007230B5">
            <w:rPr>
              <w:rFonts w:cs="Times New Roman"/>
              <w:sz w:val="24"/>
            </w:rPr>
            <w:instrText xml:space="preserve"> TOC \o "1-3" \h \z \u </w:instrText>
          </w:r>
          <w:r w:rsidRPr="007230B5">
            <w:rPr>
              <w:rFonts w:cs="Times New Roman"/>
              <w:sz w:val="24"/>
            </w:rPr>
            <w:fldChar w:fldCharType="separate"/>
          </w:r>
          <w:hyperlink w:anchor="_Toc370454843" w:history="1">
            <w:r w:rsidR="008558E0" w:rsidRPr="007230B5">
              <w:rPr>
                <w:rStyle w:val="aa"/>
                <w:rFonts w:cs="Times New Roman"/>
                <w:noProof/>
                <w:sz w:val="24"/>
              </w:rPr>
              <w:t>СОДЕРЖАНИЕ</w:t>
            </w:r>
            <w:r w:rsidR="008558E0" w:rsidRPr="007230B5">
              <w:rPr>
                <w:noProof/>
                <w:webHidden/>
                <w:sz w:val="24"/>
              </w:rPr>
              <w:tab/>
            </w:r>
            <w:r w:rsidRPr="007230B5">
              <w:rPr>
                <w:noProof/>
                <w:webHidden/>
                <w:sz w:val="24"/>
              </w:rPr>
              <w:fldChar w:fldCharType="begin"/>
            </w:r>
            <w:r w:rsidR="008558E0" w:rsidRPr="007230B5">
              <w:rPr>
                <w:noProof/>
                <w:webHidden/>
                <w:sz w:val="24"/>
              </w:rPr>
              <w:instrText xml:space="preserve"> PAGEREF _Toc370454843 \h </w:instrText>
            </w:r>
            <w:r w:rsidRPr="007230B5">
              <w:rPr>
                <w:noProof/>
                <w:webHidden/>
                <w:sz w:val="24"/>
              </w:rPr>
            </w:r>
            <w:r w:rsidRPr="007230B5">
              <w:rPr>
                <w:noProof/>
                <w:webHidden/>
                <w:sz w:val="24"/>
              </w:rPr>
              <w:fldChar w:fldCharType="separate"/>
            </w:r>
            <w:r w:rsidR="002C55FD">
              <w:rPr>
                <w:noProof/>
                <w:webHidden/>
                <w:sz w:val="24"/>
              </w:rPr>
              <w:t>3</w:t>
            </w:r>
            <w:r w:rsidRPr="007230B5">
              <w:rPr>
                <w:noProof/>
                <w:webHidden/>
                <w:sz w:val="24"/>
              </w:rPr>
              <w:fldChar w:fldCharType="end"/>
            </w:r>
          </w:hyperlink>
        </w:p>
        <w:p w:rsidR="008558E0" w:rsidRPr="007230B5" w:rsidRDefault="00023593" w:rsidP="007230B5">
          <w:pPr>
            <w:pStyle w:val="11"/>
            <w:tabs>
              <w:tab w:val="right" w:leader="dot" w:pos="9912"/>
            </w:tabs>
            <w:spacing w:after="0" w:line="360" w:lineRule="auto"/>
            <w:rPr>
              <w:rFonts w:asciiTheme="minorHAnsi" w:hAnsiTheme="minorHAnsi"/>
              <w:noProof/>
              <w:sz w:val="20"/>
            </w:rPr>
          </w:pPr>
          <w:hyperlink w:anchor="_Toc370454844" w:history="1">
            <w:r w:rsidR="008558E0" w:rsidRPr="007230B5">
              <w:rPr>
                <w:rStyle w:val="aa"/>
                <w:rFonts w:cs="Times New Roman"/>
                <w:noProof/>
                <w:sz w:val="24"/>
              </w:rPr>
              <w:t>1. ПАСПОРТ ПРОГРАММЫ УЧЕБНОЙ ДИСЦИПЛИНЫ</w:t>
            </w:r>
            <w:r w:rsidR="008558E0" w:rsidRPr="007230B5">
              <w:rPr>
                <w:noProof/>
                <w:webHidden/>
                <w:sz w:val="24"/>
              </w:rPr>
              <w:tab/>
            </w:r>
            <w:r w:rsidR="00C43152" w:rsidRPr="007230B5">
              <w:rPr>
                <w:noProof/>
                <w:webHidden/>
                <w:sz w:val="24"/>
              </w:rPr>
              <w:fldChar w:fldCharType="begin"/>
            </w:r>
            <w:r w:rsidR="008558E0" w:rsidRPr="007230B5">
              <w:rPr>
                <w:noProof/>
                <w:webHidden/>
                <w:sz w:val="24"/>
              </w:rPr>
              <w:instrText xml:space="preserve"> PAGEREF _Toc370454844 \h </w:instrText>
            </w:r>
            <w:r w:rsidR="00C43152" w:rsidRPr="007230B5">
              <w:rPr>
                <w:noProof/>
                <w:webHidden/>
                <w:sz w:val="24"/>
              </w:rPr>
            </w:r>
            <w:r w:rsidR="00C43152" w:rsidRPr="007230B5">
              <w:rPr>
                <w:noProof/>
                <w:webHidden/>
                <w:sz w:val="24"/>
              </w:rPr>
              <w:fldChar w:fldCharType="separate"/>
            </w:r>
            <w:r w:rsidR="002C55FD">
              <w:rPr>
                <w:noProof/>
                <w:webHidden/>
                <w:sz w:val="24"/>
              </w:rPr>
              <w:t>4</w:t>
            </w:r>
            <w:r w:rsidR="00C43152" w:rsidRPr="007230B5">
              <w:rPr>
                <w:noProof/>
                <w:webHidden/>
                <w:sz w:val="24"/>
              </w:rPr>
              <w:fldChar w:fldCharType="end"/>
            </w:r>
          </w:hyperlink>
        </w:p>
        <w:p w:rsidR="008558E0" w:rsidRPr="007230B5" w:rsidRDefault="00023593" w:rsidP="007230B5">
          <w:pPr>
            <w:pStyle w:val="11"/>
            <w:tabs>
              <w:tab w:val="right" w:leader="dot" w:pos="9912"/>
            </w:tabs>
            <w:spacing w:after="0" w:line="360" w:lineRule="auto"/>
            <w:rPr>
              <w:rFonts w:asciiTheme="minorHAnsi" w:hAnsiTheme="minorHAnsi"/>
              <w:noProof/>
              <w:sz w:val="20"/>
            </w:rPr>
          </w:pPr>
          <w:hyperlink w:anchor="_Toc370454845" w:history="1">
            <w:r w:rsidR="008558E0" w:rsidRPr="007230B5">
              <w:rPr>
                <w:rStyle w:val="aa"/>
                <w:rFonts w:cs="Times New Roman"/>
                <w:noProof/>
                <w:sz w:val="24"/>
              </w:rPr>
              <w:t>2. СТРУКТУРА И СОДЕРЖАНИЕ УЧЕБНОЙ ДИСЦИПЛИНЫ</w:t>
            </w:r>
            <w:r w:rsidR="008558E0" w:rsidRPr="007230B5">
              <w:rPr>
                <w:noProof/>
                <w:webHidden/>
                <w:sz w:val="24"/>
              </w:rPr>
              <w:tab/>
            </w:r>
            <w:r w:rsidR="00C43152" w:rsidRPr="007230B5">
              <w:rPr>
                <w:noProof/>
                <w:webHidden/>
                <w:sz w:val="24"/>
              </w:rPr>
              <w:fldChar w:fldCharType="begin"/>
            </w:r>
            <w:r w:rsidR="008558E0" w:rsidRPr="007230B5">
              <w:rPr>
                <w:noProof/>
                <w:webHidden/>
                <w:sz w:val="24"/>
              </w:rPr>
              <w:instrText xml:space="preserve"> PAGEREF _Toc370454845 \h </w:instrText>
            </w:r>
            <w:r w:rsidR="00C43152" w:rsidRPr="007230B5">
              <w:rPr>
                <w:noProof/>
                <w:webHidden/>
                <w:sz w:val="24"/>
              </w:rPr>
            </w:r>
            <w:r w:rsidR="00C43152" w:rsidRPr="007230B5">
              <w:rPr>
                <w:noProof/>
                <w:webHidden/>
                <w:sz w:val="24"/>
              </w:rPr>
              <w:fldChar w:fldCharType="separate"/>
            </w:r>
            <w:r w:rsidR="002C55FD">
              <w:rPr>
                <w:noProof/>
                <w:webHidden/>
                <w:sz w:val="24"/>
              </w:rPr>
              <w:t>5</w:t>
            </w:r>
            <w:r w:rsidR="00C43152" w:rsidRPr="007230B5">
              <w:rPr>
                <w:noProof/>
                <w:webHidden/>
                <w:sz w:val="24"/>
              </w:rPr>
              <w:fldChar w:fldCharType="end"/>
            </w:r>
          </w:hyperlink>
        </w:p>
        <w:p w:rsidR="008558E0" w:rsidRPr="007230B5" w:rsidRDefault="00023593" w:rsidP="007230B5">
          <w:pPr>
            <w:pStyle w:val="11"/>
            <w:tabs>
              <w:tab w:val="right" w:leader="dot" w:pos="9912"/>
            </w:tabs>
            <w:spacing w:after="0" w:line="360" w:lineRule="auto"/>
            <w:rPr>
              <w:rFonts w:asciiTheme="minorHAnsi" w:hAnsiTheme="minorHAnsi"/>
              <w:noProof/>
              <w:sz w:val="20"/>
            </w:rPr>
          </w:pPr>
          <w:hyperlink w:anchor="_Toc370454846" w:history="1">
            <w:r w:rsidR="008558E0" w:rsidRPr="007230B5">
              <w:rPr>
                <w:rStyle w:val="aa"/>
                <w:rFonts w:eastAsia="Times New Roman" w:cs="Times New Roman"/>
                <w:caps/>
                <w:noProof/>
                <w:sz w:val="24"/>
              </w:rPr>
              <w:t>3. условия реализации УЧЕБНОЙ дисциплины</w:t>
            </w:r>
            <w:r w:rsidR="008558E0" w:rsidRPr="007230B5">
              <w:rPr>
                <w:noProof/>
                <w:webHidden/>
                <w:sz w:val="24"/>
              </w:rPr>
              <w:tab/>
            </w:r>
            <w:r w:rsidR="00C43152" w:rsidRPr="007230B5">
              <w:rPr>
                <w:noProof/>
                <w:webHidden/>
                <w:sz w:val="24"/>
              </w:rPr>
              <w:fldChar w:fldCharType="begin"/>
            </w:r>
            <w:r w:rsidR="008558E0" w:rsidRPr="007230B5">
              <w:rPr>
                <w:noProof/>
                <w:webHidden/>
                <w:sz w:val="24"/>
              </w:rPr>
              <w:instrText xml:space="preserve"> PAGEREF _Toc370454846 \h </w:instrText>
            </w:r>
            <w:r w:rsidR="00C43152" w:rsidRPr="007230B5">
              <w:rPr>
                <w:noProof/>
                <w:webHidden/>
                <w:sz w:val="24"/>
              </w:rPr>
            </w:r>
            <w:r w:rsidR="00C43152" w:rsidRPr="007230B5">
              <w:rPr>
                <w:noProof/>
                <w:webHidden/>
                <w:sz w:val="24"/>
              </w:rPr>
              <w:fldChar w:fldCharType="separate"/>
            </w:r>
            <w:r w:rsidR="002C55FD">
              <w:rPr>
                <w:noProof/>
                <w:webHidden/>
                <w:sz w:val="24"/>
              </w:rPr>
              <w:t>12</w:t>
            </w:r>
            <w:r w:rsidR="00C43152" w:rsidRPr="007230B5">
              <w:rPr>
                <w:noProof/>
                <w:webHidden/>
                <w:sz w:val="24"/>
              </w:rPr>
              <w:fldChar w:fldCharType="end"/>
            </w:r>
          </w:hyperlink>
        </w:p>
        <w:p w:rsidR="008558E0" w:rsidRPr="007230B5" w:rsidRDefault="00023593" w:rsidP="007230B5">
          <w:pPr>
            <w:pStyle w:val="11"/>
            <w:tabs>
              <w:tab w:val="right" w:leader="dot" w:pos="9912"/>
            </w:tabs>
            <w:spacing w:after="0" w:line="360" w:lineRule="auto"/>
            <w:rPr>
              <w:rFonts w:asciiTheme="minorHAnsi" w:hAnsiTheme="minorHAnsi"/>
              <w:noProof/>
              <w:sz w:val="20"/>
            </w:rPr>
          </w:pPr>
          <w:hyperlink w:anchor="_Toc370454847" w:history="1">
            <w:r w:rsidR="008558E0" w:rsidRPr="007230B5">
              <w:rPr>
                <w:rStyle w:val="aa"/>
                <w:rFonts w:eastAsia="Times New Roman" w:cs="Times New Roman"/>
                <w:caps/>
                <w:noProof/>
                <w:sz w:val="24"/>
              </w:rPr>
              <w:t>4. Контроль и оценка результатов освоения УЧЕБНОЙ Дисциплины</w:t>
            </w:r>
            <w:r w:rsidR="008558E0" w:rsidRPr="007230B5">
              <w:rPr>
                <w:noProof/>
                <w:webHidden/>
                <w:sz w:val="24"/>
              </w:rPr>
              <w:tab/>
            </w:r>
            <w:r w:rsidR="00C43152" w:rsidRPr="007230B5">
              <w:rPr>
                <w:noProof/>
                <w:webHidden/>
                <w:sz w:val="24"/>
              </w:rPr>
              <w:fldChar w:fldCharType="begin"/>
            </w:r>
            <w:r w:rsidR="008558E0" w:rsidRPr="007230B5">
              <w:rPr>
                <w:noProof/>
                <w:webHidden/>
                <w:sz w:val="24"/>
              </w:rPr>
              <w:instrText xml:space="preserve"> PAGEREF _Toc370454847 \h </w:instrText>
            </w:r>
            <w:r w:rsidR="00C43152" w:rsidRPr="007230B5">
              <w:rPr>
                <w:noProof/>
                <w:webHidden/>
                <w:sz w:val="24"/>
              </w:rPr>
            </w:r>
            <w:r w:rsidR="00C43152" w:rsidRPr="007230B5">
              <w:rPr>
                <w:noProof/>
                <w:webHidden/>
                <w:sz w:val="24"/>
              </w:rPr>
              <w:fldChar w:fldCharType="separate"/>
            </w:r>
            <w:r w:rsidR="002C55FD">
              <w:rPr>
                <w:noProof/>
                <w:webHidden/>
                <w:sz w:val="24"/>
              </w:rPr>
              <w:t>15</w:t>
            </w:r>
            <w:r w:rsidR="00C43152" w:rsidRPr="007230B5">
              <w:rPr>
                <w:noProof/>
                <w:webHidden/>
                <w:sz w:val="24"/>
              </w:rPr>
              <w:fldChar w:fldCharType="end"/>
            </w:r>
          </w:hyperlink>
        </w:p>
        <w:p w:rsidR="00D371B5" w:rsidRPr="008558E0" w:rsidRDefault="00C43152" w:rsidP="007230B5">
          <w:pPr>
            <w:spacing w:after="0" w:line="360" w:lineRule="auto"/>
            <w:rPr>
              <w:rFonts w:cs="Times New Roman"/>
            </w:rPr>
          </w:pPr>
          <w:r w:rsidRPr="007230B5">
            <w:rPr>
              <w:rFonts w:cs="Times New Roman"/>
              <w:sz w:val="24"/>
            </w:rPr>
            <w:fldChar w:fldCharType="end"/>
          </w:r>
        </w:p>
      </w:sdtContent>
    </w:sdt>
    <w:p w:rsidR="004A6D33" w:rsidRPr="008558E0" w:rsidRDefault="004A6D33" w:rsidP="004A6D33">
      <w:pPr>
        <w:rPr>
          <w:rFonts w:cs="Times New Roman"/>
        </w:rPr>
      </w:pPr>
    </w:p>
    <w:p w:rsidR="004A6D33" w:rsidRPr="008558E0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</w:rPr>
      </w:pPr>
    </w:p>
    <w:p w:rsidR="004A6D33" w:rsidRPr="008558E0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</w:rPr>
      </w:pPr>
    </w:p>
    <w:p w:rsidR="004A6D33" w:rsidRPr="008558E0" w:rsidRDefault="004A6D33" w:rsidP="004A6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cs="Times New Roman"/>
          <w:bCs/>
          <w:i/>
        </w:rPr>
      </w:pPr>
    </w:p>
    <w:p w:rsidR="004A6D33" w:rsidRPr="007230B5" w:rsidRDefault="004A6D33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8558E0">
        <w:rPr>
          <w:rFonts w:ascii="Times New Roman" w:hAnsi="Times New Roman" w:cs="Times New Roman"/>
          <w:u w:val="single"/>
        </w:rPr>
        <w:br w:type="page"/>
      </w:r>
      <w:bookmarkStart w:id="2" w:name="_Toc370454844"/>
      <w:r w:rsidRPr="007230B5">
        <w:rPr>
          <w:rFonts w:ascii="Times New Roman" w:hAnsi="Times New Roman" w:cs="Times New Roman"/>
          <w:color w:val="auto"/>
          <w:sz w:val="24"/>
          <w:szCs w:val="24"/>
        </w:rPr>
        <w:lastRenderedPageBreak/>
        <w:t>1. ПАСПОРТ ПРОГРАММЫ УЧЕБНОЙ ДИСЦИПЛИНЫ</w:t>
      </w:r>
      <w:bookmarkEnd w:id="2"/>
    </w:p>
    <w:p w:rsidR="004A6D33" w:rsidRPr="007230B5" w:rsidRDefault="009D673B" w:rsidP="007230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b/>
          <w:caps/>
          <w:sz w:val="24"/>
          <w:szCs w:val="24"/>
        </w:rPr>
      </w:pPr>
      <w:r>
        <w:rPr>
          <w:rFonts w:cs="Times New Roman"/>
          <w:b/>
          <w:sz w:val="24"/>
          <w:szCs w:val="24"/>
        </w:rPr>
        <w:t>Охрана труда</w:t>
      </w:r>
    </w:p>
    <w:p w:rsidR="004A6D33" w:rsidRPr="007230B5" w:rsidRDefault="004A6D33" w:rsidP="007230B5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7230B5">
        <w:rPr>
          <w:rFonts w:cs="Times New Roman"/>
          <w:b/>
          <w:sz w:val="24"/>
          <w:szCs w:val="24"/>
        </w:rPr>
        <w:t>1.1. Область применения программы</w:t>
      </w:r>
    </w:p>
    <w:p w:rsidR="00946241" w:rsidRPr="00C240D5" w:rsidRDefault="00946241" w:rsidP="00946241">
      <w:pPr>
        <w:pStyle w:val="af1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C240D5">
        <w:rPr>
          <w:rFonts w:ascii="Times New Roman" w:hAnsi="Times New Roman"/>
          <w:sz w:val="24"/>
          <w:szCs w:val="28"/>
        </w:rPr>
        <w:t>Рабочая программа «</w:t>
      </w:r>
      <w:r>
        <w:rPr>
          <w:rFonts w:ascii="Times New Roman" w:hAnsi="Times New Roman"/>
          <w:sz w:val="24"/>
          <w:szCs w:val="28"/>
        </w:rPr>
        <w:t>Охрана труда</w:t>
      </w:r>
      <w:r w:rsidRPr="00C240D5">
        <w:rPr>
          <w:rFonts w:ascii="Times New Roman" w:hAnsi="Times New Roman"/>
          <w:sz w:val="24"/>
          <w:szCs w:val="28"/>
        </w:rPr>
        <w:t xml:space="preserve">» является частью основной профессиональной образовательной программы в соответствии с ФГОС по программе </w:t>
      </w:r>
      <w:r w:rsidRPr="002C210F">
        <w:rPr>
          <w:rFonts w:ascii="Times New Roman" w:hAnsi="Times New Roman"/>
          <w:sz w:val="24"/>
          <w:szCs w:val="28"/>
        </w:rPr>
        <w:t>подготовки квалифицированных рабочих, служащих</w:t>
      </w:r>
      <w:r>
        <w:rPr>
          <w:rFonts w:ascii="Times New Roman" w:hAnsi="Times New Roman"/>
          <w:sz w:val="24"/>
          <w:szCs w:val="28"/>
        </w:rPr>
        <w:t xml:space="preserve"> </w:t>
      </w:r>
      <w:r w:rsidRPr="00D014D9">
        <w:rPr>
          <w:rFonts w:ascii="Times New Roman" w:hAnsi="Times New Roman"/>
          <w:sz w:val="24"/>
          <w:szCs w:val="28"/>
        </w:rPr>
        <w:t xml:space="preserve"> 43.01.09 Повар, кондитер</w:t>
      </w:r>
      <w:r>
        <w:rPr>
          <w:rFonts w:ascii="Times New Roman" w:hAnsi="Times New Roman"/>
          <w:sz w:val="24"/>
          <w:szCs w:val="28"/>
        </w:rPr>
        <w:t xml:space="preserve">. </w:t>
      </w:r>
      <w:r w:rsidRPr="00C240D5">
        <w:rPr>
          <w:rFonts w:ascii="Times New Roman" w:hAnsi="Times New Roman"/>
          <w:sz w:val="24"/>
          <w:szCs w:val="28"/>
        </w:rPr>
        <w:t>Изучается как общепрофессиональная дисциплина.</w:t>
      </w:r>
    </w:p>
    <w:p w:rsidR="00070787" w:rsidRPr="007230B5" w:rsidRDefault="004A6D33" w:rsidP="007230B5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7230B5">
        <w:rPr>
          <w:rFonts w:cs="Times New Roman"/>
          <w:b/>
          <w:sz w:val="24"/>
          <w:szCs w:val="24"/>
        </w:rPr>
        <w:t xml:space="preserve">1.2. Место учебной дисциплины в структуре основной профессиональной образовательной программы: </w:t>
      </w:r>
    </w:p>
    <w:p w:rsidR="004A6D33" w:rsidRPr="007230B5" w:rsidRDefault="00070787" w:rsidP="00723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sz w:val="24"/>
          <w:szCs w:val="24"/>
        </w:rPr>
      </w:pPr>
      <w:r w:rsidRPr="007230B5">
        <w:rPr>
          <w:rFonts w:cs="Times New Roman"/>
          <w:sz w:val="24"/>
          <w:szCs w:val="24"/>
        </w:rPr>
        <w:t>Обще</w:t>
      </w:r>
      <w:r w:rsidR="004A6D33" w:rsidRPr="007230B5">
        <w:rPr>
          <w:rFonts w:cs="Times New Roman"/>
          <w:sz w:val="24"/>
          <w:szCs w:val="24"/>
        </w:rPr>
        <w:t>профессиональный цикл</w:t>
      </w:r>
    </w:p>
    <w:p w:rsidR="004A6D33" w:rsidRPr="007230B5" w:rsidRDefault="004A6D33" w:rsidP="007230B5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7230B5">
        <w:rPr>
          <w:rFonts w:cs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14"/>
        <w:gridCol w:w="3686"/>
        <w:gridCol w:w="4085"/>
      </w:tblGrid>
      <w:tr w:rsidR="009D673B" w:rsidTr="003C123D">
        <w:trPr>
          <w:trHeight w:hRule="exact" w:val="566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D673B" w:rsidRDefault="009D673B" w:rsidP="003C123D">
            <w:pPr>
              <w:pStyle w:val="af6"/>
              <w:shd w:val="clear" w:color="auto" w:fill="auto"/>
              <w:ind w:left="1080" w:hanging="46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D673B" w:rsidRDefault="009D673B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Умения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673B" w:rsidRDefault="009D673B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Знания</w:t>
            </w:r>
          </w:p>
        </w:tc>
      </w:tr>
      <w:tr w:rsidR="009D673B" w:rsidTr="003C123D">
        <w:trPr>
          <w:trHeight w:hRule="exact" w:val="7036"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73B" w:rsidRDefault="009D673B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ПК 1.1-1.4,</w:t>
            </w:r>
          </w:p>
          <w:p w:rsidR="009D673B" w:rsidRDefault="009D673B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ПК 2.1-2.8,</w:t>
            </w:r>
          </w:p>
          <w:p w:rsidR="009D673B" w:rsidRDefault="009D673B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ПК 3.1-3.6,</w:t>
            </w:r>
          </w:p>
          <w:p w:rsidR="009D673B" w:rsidRDefault="009D673B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ПК 4.1-4.5,</w:t>
            </w:r>
          </w:p>
          <w:p w:rsidR="009D673B" w:rsidRDefault="009D673B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ПК 5.1-5.5</w:t>
            </w:r>
          </w:p>
          <w:p w:rsidR="009D673B" w:rsidRDefault="009D673B" w:rsidP="003C123D">
            <w:pPr>
              <w:pStyle w:val="af6"/>
              <w:shd w:val="clear" w:color="auto" w:fill="auto"/>
              <w:tabs>
                <w:tab w:val="left" w:pos="1318"/>
              </w:tabs>
            </w:pPr>
            <w:r>
              <w:rPr>
                <w:color w:val="000000"/>
                <w:sz w:val="24"/>
                <w:szCs w:val="24"/>
                <w:lang w:bidi="ru-RU"/>
              </w:rPr>
              <w:t>ОК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1-7,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800"/>
            </w:pPr>
            <w:r>
              <w:rPr>
                <w:color w:val="000000"/>
                <w:sz w:val="24"/>
                <w:szCs w:val="24"/>
                <w:lang w:bidi="ru-RU"/>
              </w:rPr>
              <w:t>9,10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-выявлять опасные и вредные производственные факторы и соответствующие им риски, свя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занные с прошлыми, настоящими или планируемыми видами про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фессиональной деятельности;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-использовать средства коллек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тивной и индивидуальной защи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ты в соответствии с характером выполняемой профессиональной деятельности;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-участвовать в аттестации рабо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чих мест по условиям труда, в т. ч. оценивать условия труда и уровень травмобезопасности;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-проводить вводный инструктаж помощника повара (кондитера), инструктировать их по вопросам техники безопасности на рабочем месте с учетом специфики вы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полняемых работ;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-вырабатывать и контролировать навыки, необходимые для дос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тижения требуемого уровня безопасности труда.</w:t>
            </w:r>
          </w:p>
        </w:tc>
        <w:tc>
          <w:tcPr>
            <w:tcW w:w="4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-законы и иные нормативные право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вые акты, содержащие государствен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ные нормативные требования охра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ны труда, распространяющиеся на деятельность организации;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-обязанности работников в области охраны труда;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-фактические или потенциальные последствия собственной деятельно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сти (или бездействия) и их влияние на уровень безопасности труда;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-возможные последствия несоблю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дения технологических процессов и производственных инструкций под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чиненными работниками (персона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лом);</w:t>
            </w:r>
          </w:p>
          <w:p w:rsidR="009D673B" w:rsidRDefault="009D673B" w:rsidP="003C123D">
            <w:pPr>
              <w:pStyle w:val="af6"/>
              <w:shd w:val="clear" w:color="auto" w:fill="auto"/>
              <w:spacing w:after="100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-порядок и периодичность инструк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тажей по охране труда и технике безопасности;</w:t>
            </w:r>
          </w:p>
          <w:p w:rsidR="009D673B" w:rsidRDefault="009D673B" w:rsidP="003C123D">
            <w:pPr>
              <w:pStyle w:val="af6"/>
              <w:shd w:val="clear" w:color="auto" w:fill="auto"/>
              <w:ind w:firstLine="0"/>
              <w:jc w:val="both"/>
            </w:pPr>
            <w:r>
              <w:rPr>
                <w:color w:val="000000"/>
                <w:sz w:val="24"/>
                <w:szCs w:val="24"/>
                <w:lang w:bidi="ru-RU"/>
              </w:rPr>
              <w:t>-порядок хранения и использования средств коллективной и индивиду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альной</w:t>
            </w:r>
            <w:r w:rsidR="004A3F3C">
              <w:rPr>
                <w:color w:val="000000"/>
                <w:sz w:val="24"/>
                <w:szCs w:val="24"/>
                <w:lang w:bidi="ru-RU"/>
              </w:rPr>
              <w:t xml:space="preserve"> защиты.</w:t>
            </w:r>
          </w:p>
        </w:tc>
      </w:tr>
    </w:tbl>
    <w:p w:rsidR="004A6D33" w:rsidRPr="007230B5" w:rsidRDefault="004A6D33" w:rsidP="007230B5">
      <w:pPr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7230B5">
        <w:rPr>
          <w:rFonts w:cs="Times New Roman"/>
          <w:b/>
          <w:sz w:val="24"/>
          <w:szCs w:val="24"/>
        </w:rPr>
        <w:t>1.4. Рекомендуемое количество часов на освоение примерной программы учебной дисциплины:</w:t>
      </w:r>
    </w:p>
    <w:p w:rsidR="004A6D33" w:rsidRPr="007230B5" w:rsidRDefault="004A6D33" w:rsidP="00723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cs="Times New Roman"/>
          <w:sz w:val="24"/>
          <w:szCs w:val="24"/>
        </w:rPr>
      </w:pPr>
      <w:r w:rsidRPr="007230B5">
        <w:rPr>
          <w:rFonts w:cs="Times New Roman"/>
          <w:sz w:val="24"/>
          <w:szCs w:val="24"/>
        </w:rPr>
        <w:t xml:space="preserve">максимальной учебной нагрузки обучающегося </w:t>
      </w:r>
      <w:r w:rsidR="003C123D">
        <w:rPr>
          <w:rFonts w:cs="Times New Roman"/>
          <w:sz w:val="24"/>
          <w:szCs w:val="24"/>
        </w:rPr>
        <w:t>40</w:t>
      </w:r>
      <w:r w:rsidR="00D014D9">
        <w:rPr>
          <w:rFonts w:cs="Times New Roman"/>
          <w:sz w:val="24"/>
          <w:szCs w:val="24"/>
        </w:rPr>
        <w:t xml:space="preserve"> </w:t>
      </w:r>
      <w:r w:rsidRPr="007230B5">
        <w:rPr>
          <w:rFonts w:cs="Times New Roman"/>
          <w:sz w:val="24"/>
          <w:szCs w:val="24"/>
        </w:rPr>
        <w:t xml:space="preserve"> часа, в том числе:</w:t>
      </w:r>
    </w:p>
    <w:p w:rsidR="004A6D33" w:rsidRPr="007230B5" w:rsidRDefault="004A6D33" w:rsidP="00723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cs="Times New Roman"/>
          <w:sz w:val="24"/>
          <w:szCs w:val="24"/>
        </w:rPr>
      </w:pPr>
      <w:r w:rsidRPr="007230B5">
        <w:rPr>
          <w:rFonts w:cs="Times New Roman"/>
          <w:sz w:val="24"/>
          <w:szCs w:val="24"/>
        </w:rPr>
        <w:t>обязательной аудиторной учебной нагрузки обучающегося</w:t>
      </w:r>
      <w:r w:rsidR="00D014D9">
        <w:rPr>
          <w:rFonts w:cs="Times New Roman"/>
          <w:sz w:val="24"/>
          <w:szCs w:val="24"/>
        </w:rPr>
        <w:t xml:space="preserve"> </w:t>
      </w:r>
      <w:r w:rsidR="003C123D">
        <w:rPr>
          <w:rFonts w:cs="Times New Roman"/>
          <w:sz w:val="24"/>
          <w:szCs w:val="24"/>
        </w:rPr>
        <w:t>20</w:t>
      </w:r>
      <w:r w:rsidRPr="007230B5">
        <w:rPr>
          <w:rFonts w:cs="Times New Roman"/>
          <w:sz w:val="24"/>
          <w:szCs w:val="24"/>
        </w:rPr>
        <w:t xml:space="preserve"> час</w:t>
      </w:r>
      <w:r w:rsidR="007230B5">
        <w:rPr>
          <w:rFonts w:cs="Times New Roman"/>
          <w:sz w:val="24"/>
          <w:szCs w:val="24"/>
        </w:rPr>
        <w:t>ов</w:t>
      </w:r>
      <w:r w:rsidRPr="007230B5">
        <w:rPr>
          <w:rFonts w:cs="Times New Roman"/>
          <w:sz w:val="24"/>
          <w:szCs w:val="24"/>
        </w:rPr>
        <w:t>;</w:t>
      </w:r>
    </w:p>
    <w:p w:rsidR="004A6D33" w:rsidRPr="007230B5" w:rsidRDefault="004A6D33" w:rsidP="007230B5">
      <w:pPr>
        <w:pStyle w:val="1"/>
        <w:spacing w:before="0" w:after="0" w:line="36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_Toc370454845"/>
      <w:r w:rsidRPr="007230B5">
        <w:rPr>
          <w:rFonts w:ascii="Times New Roman" w:hAnsi="Times New Roman" w:cs="Times New Roman"/>
          <w:color w:val="auto"/>
          <w:sz w:val="24"/>
          <w:szCs w:val="24"/>
        </w:rPr>
        <w:lastRenderedPageBreak/>
        <w:t>2. СТРУКТУРА И СОДЕРЖАНИЕ УЧЕБНОЙ ДИСЦИПЛИНЫ</w:t>
      </w:r>
      <w:bookmarkEnd w:id="3"/>
    </w:p>
    <w:p w:rsidR="003C123D" w:rsidRPr="007230B5" w:rsidRDefault="004A6D33" w:rsidP="00723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cs="Times New Roman"/>
          <w:b/>
          <w:sz w:val="24"/>
          <w:szCs w:val="24"/>
        </w:rPr>
      </w:pPr>
      <w:r w:rsidRPr="007230B5">
        <w:rPr>
          <w:rFonts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32"/>
        <w:gridCol w:w="1958"/>
      </w:tblGrid>
      <w:tr w:rsidR="003C123D" w:rsidTr="003C123D">
        <w:trPr>
          <w:trHeight w:hRule="exact" w:val="859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Вид учебной работы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123D" w:rsidRDefault="003C123D" w:rsidP="003C123D">
            <w:pPr>
              <w:pStyle w:val="af6"/>
              <w:shd w:val="clear" w:color="auto" w:fill="auto"/>
              <w:ind w:firstLine="58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Объем ча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</w:r>
          </w:p>
          <w:p w:rsidR="003C123D" w:rsidRDefault="003C123D" w:rsidP="003C123D">
            <w:pPr>
              <w:pStyle w:val="af6"/>
              <w:shd w:val="clear" w:color="auto" w:fill="auto"/>
              <w:ind w:left="1120"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сов</w:t>
            </w:r>
          </w:p>
        </w:tc>
      </w:tr>
      <w:tr w:rsidR="003C123D" w:rsidTr="003C123D">
        <w:trPr>
          <w:trHeight w:hRule="exact" w:val="566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23D" w:rsidRDefault="003C123D" w:rsidP="003C123D">
            <w:pPr>
              <w:pStyle w:val="af6"/>
              <w:shd w:val="clear" w:color="auto" w:fill="auto"/>
              <w:ind w:left="820" w:hanging="36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Суммарная учебная нагрузка во взаимодействии с преподава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телем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left="1020" w:firstLine="0"/>
            </w:pPr>
            <w:r>
              <w:rPr>
                <w:color w:val="000000"/>
                <w:sz w:val="24"/>
                <w:szCs w:val="24"/>
                <w:lang w:bidi="ru-RU"/>
              </w:rPr>
              <w:t>40</w:t>
            </w:r>
          </w:p>
        </w:tc>
      </w:tr>
      <w:tr w:rsidR="003C123D" w:rsidTr="003C123D">
        <w:trPr>
          <w:trHeight w:hRule="exact" w:val="504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Самостоятельная работа</w:t>
            </w:r>
            <w:r>
              <w:rPr>
                <w:color w:val="000000"/>
                <w:sz w:val="24"/>
                <w:szCs w:val="24"/>
                <w:vertAlign w:val="superscript"/>
                <w:lang w:bidi="ru-RU"/>
              </w:rPr>
              <w:footnoteReference w:id="1"/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right="760" w:firstLine="0"/>
              <w:jc w:val="right"/>
            </w:pPr>
            <w:r>
              <w:rPr>
                <w:color w:val="000000"/>
                <w:sz w:val="24"/>
                <w:szCs w:val="24"/>
                <w:lang w:bidi="ru-RU"/>
              </w:rPr>
              <w:t>20</w:t>
            </w:r>
          </w:p>
        </w:tc>
      </w:tr>
      <w:tr w:rsidR="003C123D" w:rsidTr="003C123D">
        <w:trPr>
          <w:trHeight w:hRule="exact" w:val="504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Объем образовательной программы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left="1020" w:firstLine="0"/>
            </w:pPr>
            <w:r>
              <w:rPr>
                <w:color w:val="000000"/>
                <w:sz w:val="24"/>
                <w:szCs w:val="24"/>
                <w:lang w:bidi="ru-RU"/>
              </w:rPr>
              <w:t>20</w:t>
            </w:r>
          </w:p>
        </w:tc>
      </w:tr>
      <w:tr w:rsidR="003C123D" w:rsidTr="003C123D">
        <w:trPr>
          <w:trHeight w:hRule="exact" w:val="509"/>
          <w:jc w:val="center"/>
        </w:trPr>
        <w:tc>
          <w:tcPr>
            <w:tcW w:w="9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color w:val="000000"/>
                <w:sz w:val="24"/>
                <w:szCs w:val="24"/>
                <w:lang w:bidi="ru-RU"/>
              </w:rPr>
              <w:t>в том числе:</w:t>
            </w:r>
          </w:p>
        </w:tc>
      </w:tr>
      <w:tr w:rsidR="003C123D" w:rsidTr="003C123D">
        <w:trPr>
          <w:trHeight w:hRule="exact" w:val="504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теоретическое обучение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left="1020" w:firstLine="0"/>
            </w:pPr>
            <w:r>
              <w:rPr>
                <w:color w:val="000000"/>
                <w:sz w:val="24"/>
                <w:szCs w:val="24"/>
                <w:lang w:bidi="ru-RU"/>
              </w:rPr>
              <w:t>16</w:t>
            </w:r>
          </w:p>
        </w:tc>
      </w:tr>
      <w:tr w:rsidR="003C123D" w:rsidTr="003C123D">
        <w:trPr>
          <w:trHeight w:hRule="exact" w:val="504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лабораторные занятия (если предусмотрено)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right="760" w:firstLine="0"/>
              <w:jc w:val="right"/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</w:p>
        </w:tc>
      </w:tr>
      <w:tr w:rsidR="003C123D" w:rsidTr="003C123D">
        <w:trPr>
          <w:trHeight w:hRule="exact" w:val="504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практические занятия (если предусмотрено)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23D" w:rsidRDefault="003C123D" w:rsidP="003C123D">
            <w:pPr>
              <w:pStyle w:val="af6"/>
              <w:shd w:val="clear" w:color="auto" w:fill="auto"/>
              <w:ind w:left="1020" w:firstLine="0"/>
            </w:pPr>
            <w:r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</w:tr>
      <w:tr w:rsidR="003C123D" w:rsidTr="003C123D">
        <w:trPr>
          <w:trHeight w:hRule="exact" w:val="504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курсовая работа (проект) (если предусмотрено)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firstLine="460"/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</w:p>
        </w:tc>
      </w:tr>
      <w:tr w:rsidR="003C123D" w:rsidTr="003C123D">
        <w:trPr>
          <w:trHeight w:hRule="exact" w:val="509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color w:val="000000"/>
                <w:sz w:val="24"/>
                <w:szCs w:val="24"/>
                <w:lang w:bidi="ru-RU"/>
              </w:rPr>
              <w:t>контрольная работа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firstLine="460"/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</w:p>
        </w:tc>
      </w:tr>
      <w:tr w:rsidR="00946241" w:rsidTr="003C123D">
        <w:trPr>
          <w:trHeight w:hRule="exact" w:val="509"/>
          <w:jc w:val="center"/>
        </w:trPr>
        <w:tc>
          <w:tcPr>
            <w:tcW w:w="76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46241" w:rsidRDefault="00946241" w:rsidP="003C123D">
            <w:pPr>
              <w:pStyle w:val="af6"/>
              <w:shd w:val="clear" w:color="auto" w:fill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Практическая подготовка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241" w:rsidRDefault="00946241" w:rsidP="003C123D">
            <w:pPr>
              <w:pStyle w:val="af6"/>
              <w:shd w:val="clear" w:color="auto" w:fill="auto"/>
              <w:ind w:firstLine="46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6</w:t>
            </w:r>
          </w:p>
        </w:tc>
      </w:tr>
      <w:tr w:rsidR="003C123D" w:rsidTr="003C123D">
        <w:trPr>
          <w:trHeight w:hRule="exact" w:val="514"/>
          <w:jc w:val="center"/>
        </w:trPr>
        <w:tc>
          <w:tcPr>
            <w:tcW w:w="9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Промежуточная аттестация проводится в форме </w:t>
            </w:r>
            <w:r>
              <w:rPr>
                <w:color w:val="000000"/>
                <w:sz w:val="24"/>
                <w:szCs w:val="24"/>
                <w:lang w:bidi="ru-RU"/>
              </w:rPr>
              <w:t>зачета</w:t>
            </w:r>
          </w:p>
        </w:tc>
      </w:tr>
    </w:tbl>
    <w:p w:rsidR="004A6D33" w:rsidRPr="007230B5" w:rsidRDefault="004A6D33" w:rsidP="00723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cs="Times New Roman"/>
          <w:b/>
          <w:sz w:val="24"/>
          <w:szCs w:val="24"/>
        </w:rPr>
      </w:pPr>
    </w:p>
    <w:p w:rsidR="004A6D33" w:rsidRPr="007230B5" w:rsidRDefault="004A6D33" w:rsidP="00723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cs="Times New Roman"/>
          <w:sz w:val="24"/>
          <w:szCs w:val="24"/>
        </w:rPr>
        <w:sectPr w:rsidR="004A6D33" w:rsidRPr="007230B5" w:rsidSect="004A76B4">
          <w:footerReference w:type="even" r:id="rId8"/>
          <w:footerReference w:type="default" r:id="rId9"/>
          <w:pgSz w:w="11906" w:h="16838"/>
          <w:pgMar w:top="1134" w:right="850" w:bottom="1134" w:left="1134" w:header="708" w:footer="708" w:gutter="0"/>
          <w:cols w:space="720"/>
          <w:titlePg/>
          <w:docGrid w:linePitch="381"/>
        </w:sectPr>
      </w:pPr>
    </w:p>
    <w:p w:rsidR="003C123D" w:rsidRDefault="003C123D" w:rsidP="003C123D">
      <w:pPr>
        <w:pStyle w:val="afa"/>
        <w:shd w:val="clear" w:color="auto" w:fill="auto"/>
        <w:ind w:left="437"/>
      </w:pPr>
      <w:r>
        <w:rPr>
          <w:color w:val="000000"/>
          <w:sz w:val="24"/>
          <w:szCs w:val="24"/>
          <w:lang w:bidi="ru-RU"/>
        </w:rPr>
        <w:lastRenderedPageBreak/>
        <w:t>2.2. Тематический план и содержание учебной дисциплины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83"/>
        <w:gridCol w:w="8914"/>
        <w:gridCol w:w="1819"/>
        <w:gridCol w:w="2078"/>
      </w:tblGrid>
      <w:tr w:rsidR="003C123D" w:rsidTr="003C123D">
        <w:trPr>
          <w:trHeight w:hRule="exact" w:val="1118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23D" w:rsidRDefault="003C123D" w:rsidP="003C123D">
            <w:pPr>
              <w:pStyle w:val="af6"/>
              <w:shd w:val="clear" w:color="auto" w:fill="auto"/>
              <w:ind w:left="800" w:hanging="36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Наименование разделов и тем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23D" w:rsidRDefault="003C123D" w:rsidP="003C123D">
            <w:pPr>
              <w:pStyle w:val="af6"/>
              <w:shd w:val="clear" w:color="auto" w:fill="auto"/>
              <w:ind w:left="800" w:hanging="42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 и формы организации деятельности обу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чающихся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23D" w:rsidRDefault="003C123D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Объем ча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сов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C123D" w:rsidRDefault="003C123D" w:rsidP="003C123D">
            <w:pPr>
              <w:pStyle w:val="af6"/>
              <w:shd w:val="clear" w:color="auto" w:fill="auto"/>
              <w:ind w:left="800" w:hanging="34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Осваиваемые элементы компе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тенций</w:t>
            </w:r>
          </w:p>
        </w:tc>
      </w:tr>
      <w:tr w:rsidR="003C123D" w:rsidTr="003C123D">
        <w:trPr>
          <w:trHeight w:hRule="exact" w:val="288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23D" w:rsidRDefault="003C123D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23D" w:rsidRDefault="003C123D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123D" w:rsidRDefault="003C123D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</w:tr>
      <w:tr w:rsidR="003C123D" w:rsidTr="003C123D">
        <w:trPr>
          <w:trHeight w:hRule="exact" w:val="288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Введение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23D" w:rsidRDefault="003C123D" w:rsidP="003C123D">
            <w:pPr>
              <w:pStyle w:val="af6"/>
              <w:shd w:val="clear" w:color="auto" w:fill="auto"/>
              <w:ind w:firstLine="24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C123D" w:rsidRDefault="00B8449E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</w:t>
            </w:r>
          </w:p>
          <w:p w:rsidR="003C123D" w:rsidRDefault="003C123D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9,10</w:t>
            </w:r>
          </w:p>
        </w:tc>
      </w:tr>
      <w:tr w:rsidR="003C123D" w:rsidTr="00B8449E">
        <w:trPr>
          <w:trHeight w:hRule="exact" w:val="835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C123D" w:rsidRDefault="003C123D" w:rsidP="003C123D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23D" w:rsidRDefault="003C123D" w:rsidP="00B8449E">
            <w:pPr>
              <w:pStyle w:val="af6"/>
              <w:shd w:val="clear" w:color="auto" w:fill="auto"/>
              <w:ind w:left="340" w:hanging="10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1. </w:t>
            </w:r>
            <w:r>
              <w:rPr>
                <w:color w:val="000000"/>
                <w:sz w:val="24"/>
                <w:szCs w:val="24"/>
                <w:lang w:bidi="ru-RU"/>
              </w:rPr>
              <w:t>Основные понятия в области охраны труда. Предмет, цели и задачи дисципли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ны. Межпредметные связи с другими дисциплинами. Роль знаний по охране тру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 xml:space="preserve">да в профессиональной деятельности. 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C123D" w:rsidRDefault="003C123D" w:rsidP="003C123D"/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123D" w:rsidRDefault="003C123D" w:rsidP="003C123D"/>
        </w:tc>
      </w:tr>
      <w:tr w:rsidR="0060153D" w:rsidTr="00B8449E">
        <w:trPr>
          <w:trHeight w:hRule="exact" w:val="835"/>
          <w:jc w:val="center"/>
        </w:trPr>
        <w:tc>
          <w:tcPr>
            <w:tcW w:w="2683" w:type="dxa"/>
            <w:tcBorders>
              <w:left w:val="single" w:sz="4" w:space="0" w:color="auto"/>
            </w:tcBorders>
            <w:shd w:val="clear" w:color="auto" w:fill="FFFFFF"/>
          </w:tcPr>
          <w:p w:rsidR="0060153D" w:rsidRDefault="0060153D" w:rsidP="003C123D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0153D" w:rsidRPr="0060153D" w:rsidRDefault="0060153D" w:rsidP="0060153D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60153D" w:rsidRPr="0060153D" w:rsidRDefault="0060153D" w:rsidP="0060153D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60153D">
              <w:rPr>
                <w:bCs/>
                <w:sz w:val="24"/>
                <w:szCs w:val="24"/>
              </w:rPr>
              <w:t>Подготовка сообщения «</w:t>
            </w:r>
            <w:r w:rsidRPr="0060153D">
              <w:rPr>
                <w:sz w:val="24"/>
                <w:szCs w:val="24"/>
              </w:rPr>
              <w:t>Состояние охраны труда в отрасли»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0153D" w:rsidRDefault="00B8449E" w:rsidP="00B8449E">
            <w:pPr>
              <w:jc w:val="center"/>
            </w:pPr>
            <w:r>
              <w:t>1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153D" w:rsidRDefault="0060153D" w:rsidP="003C123D"/>
        </w:tc>
      </w:tr>
      <w:tr w:rsidR="003C123D" w:rsidTr="00B8449E">
        <w:trPr>
          <w:trHeight w:hRule="exact" w:val="288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23D" w:rsidRDefault="003C123D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1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23D" w:rsidRDefault="003C123D" w:rsidP="003C123D">
            <w:pPr>
              <w:pStyle w:val="af6"/>
              <w:shd w:val="clear" w:color="auto" w:fill="auto"/>
              <w:ind w:firstLine="24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Нормативно - правовая база охраны труда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C123D" w:rsidRDefault="00376B60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C123D" w:rsidRDefault="003C123D" w:rsidP="003C123D">
            <w:pPr>
              <w:rPr>
                <w:sz w:val="10"/>
                <w:szCs w:val="10"/>
              </w:rPr>
            </w:pPr>
          </w:p>
        </w:tc>
      </w:tr>
      <w:tr w:rsidR="005C603A" w:rsidTr="003C123D">
        <w:trPr>
          <w:trHeight w:hRule="exact" w:val="283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603A" w:rsidRDefault="005C603A" w:rsidP="003C123D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1.1</w:t>
            </w:r>
          </w:p>
          <w:p w:rsidR="005C603A" w:rsidRDefault="005C603A" w:rsidP="003C123D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Законодательство в области охраны труда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603A" w:rsidRDefault="005C603A" w:rsidP="003C123D">
            <w:pPr>
              <w:pStyle w:val="af6"/>
              <w:shd w:val="clear" w:color="auto" w:fill="auto"/>
              <w:ind w:firstLine="24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603A" w:rsidRDefault="005C603A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 9,10</w:t>
            </w:r>
          </w:p>
          <w:p w:rsidR="005C603A" w:rsidRDefault="005C603A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1.1-1.5</w:t>
            </w:r>
          </w:p>
          <w:p w:rsidR="005C603A" w:rsidRDefault="005C603A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2.1-2.8</w:t>
            </w:r>
          </w:p>
          <w:p w:rsidR="005C603A" w:rsidRDefault="005C603A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3.1-3.6</w:t>
            </w:r>
          </w:p>
          <w:p w:rsidR="005C603A" w:rsidRDefault="005C603A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4.1-4.5</w:t>
            </w:r>
          </w:p>
          <w:p w:rsidR="005C603A" w:rsidRDefault="005C603A" w:rsidP="003C123D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5.1-5.5</w:t>
            </w:r>
          </w:p>
        </w:tc>
      </w:tr>
      <w:tr w:rsidR="005C603A" w:rsidTr="003C123D">
        <w:trPr>
          <w:trHeight w:hRule="exact" w:val="1392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3C123D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603A" w:rsidRDefault="005C603A" w:rsidP="003C123D">
            <w:pPr>
              <w:pStyle w:val="af6"/>
              <w:shd w:val="clear" w:color="auto" w:fill="auto"/>
              <w:ind w:left="340" w:hanging="10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1. </w:t>
            </w:r>
            <w:r>
              <w:rPr>
                <w:color w:val="000000"/>
                <w:sz w:val="24"/>
                <w:szCs w:val="24"/>
                <w:lang w:bidi="ru-RU"/>
              </w:rPr>
              <w:t>Нормативно-правовая база охраны труда: понятие, назначение. Федеральные законы в области охраны труда: Конституция Российской Федерации, «Об осно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вах охраны труда в Российской Федерации», Трудовой кодекс Российской Феде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рации (гл. 33-36). Основные нормы, регламентирующие этими законами, сфера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ми их применения</w:t>
            </w: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3C123D"/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3C123D"/>
        </w:tc>
      </w:tr>
      <w:tr w:rsidR="005C603A" w:rsidTr="003C123D">
        <w:trPr>
          <w:trHeight w:hRule="exact" w:val="1114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3C123D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603A" w:rsidRDefault="005C603A" w:rsidP="003C123D">
            <w:pPr>
              <w:pStyle w:val="af6"/>
              <w:shd w:val="clear" w:color="auto" w:fill="auto"/>
              <w:ind w:left="340" w:hanging="100"/>
            </w:pPr>
            <w:r>
              <w:rPr>
                <w:color w:val="000000"/>
                <w:sz w:val="24"/>
                <w:szCs w:val="24"/>
                <w:lang w:bidi="ru-RU"/>
              </w:rPr>
              <w:t>2. Основные направления государственной политики в области охраны труда. Полномочия органов государственной власти России и субъектов РФ, а также местного самоуправления в области охраны труда. Государственные норматив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ные требования охраны труда (Трудовой кодекс РФ, ст. 211).</w:t>
            </w: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3C123D"/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3C123D"/>
        </w:tc>
      </w:tr>
      <w:tr w:rsidR="005C603A" w:rsidTr="003C123D">
        <w:trPr>
          <w:trHeight w:hRule="exact" w:val="562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3C123D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603A" w:rsidRDefault="005C603A" w:rsidP="003C123D">
            <w:pPr>
              <w:pStyle w:val="af6"/>
              <w:shd w:val="clear" w:color="auto" w:fill="auto"/>
              <w:ind w:left="340" w:hanging="100"/>
            </w:pPr>
            <w:r>
              <w:rPr>
                <w:color w:val="000000"/>
                <w:sz w:val="24"/>
                <w:szCs w:val="24"/>
                <w:lang w:bidi="ru-RU"/>
              </w:rPr>
              <w:t>3. Система стандартов по технике безопасности: назначение, объекты. Межотрас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левые правила по охране труда, назначение, содержание, порядок действия</w:t>
            </w: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3C123D"/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3C123D"/>
        </w:tc>
      </w:tr>
      <w:tr w:rsidR="005C603A" w:rsidTr="00B367D5">
        <w:trPr>
          <w:trHeight w:hRule="exact" w:val="288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3C123D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603A" w:rsidRDefault="005C603A" w:rsidP="003C123D">
            <w:pPr>
              <w:pStyle w:val="af6"/>
              <w:shd w:val="clear" w:color="auto" w:fill="auto"/>
              <w:ind w:firstLine="24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Тематика практических работ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603A" w:rsidRDefault="005C603A" w:rsidP="003C123D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3C123D">
            <w:pPr>
              <w:rPr>
                <w:sz w:val="10"/>
                <w:szCs w:val="10"/>
              </w:rPr>
            </w:pPr>
          </w:p>
        </w:tc>
      </w:tr>
      <w:tr w:rsidR="005C603A" w:rsidTr="00B367D5">
        <w:trPr>
          <w:trHeight w:hRule="exact" w:val="562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3C123D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603A" w:rsidRDefault="005C603A" w:rsidP="00A849A5">
            <w:pPr>
              <w:pStyle w:val="af6"/>
              <w:shd w:val="clear" w:color="auto" w:fill="auto"/>
              <w:tabs>
                <w:tab w:val="left" w:pos="773"/>
              </w:tabs>
              <w:ind w:firstLine="240"/>
            </w:pPr>
            <w:r>
              <w:rPr>
                <w:color w:val="000000"/>
                <w:sz w:val="24"/>
                <w:szCs w:val="24"/>
                <w:lang w:bidi="ru-RU"/>
              </w:rPr>
              <w:t>1.</w:t>
            </w:r>
            <w:r>
              <w:rPr>
                <w:color w:val="000000"/>
                <w:sz w:val="24"/>
                <w:szCs w:val="24"/>
                <w:lang w:bidi="ru-RU"/>
              </w:rPr>
              <w:tab/>
              <w:t>Оформление нормативно-технических документов, в соответствии действующими Федеральными Законами в области охраны труда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603A" w:rsidRDefault="005C603A" w:rsidP="003C123D">
            <w:pPr>
              <w:pStyle w:val="af6"/>
              <w:shd w:val="clear" w:color="auto" w:fill="auto"/>
              <w:ind w:firstLine="0"/>
              <w:jc w:val="center"/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3C123D">
            <w:pPr>
              <w:rPr>
                <w:sz w:val="10"/>
                <w:szCs w:val="10"/>
              </w:rPr>
            </w:pPr>
          </w:p>
        </w:tc>
      </w:tr>
      <w:tr w:rsidR="005C603A" w:rsidTr="00B367D5">
        <w:trPr>
          <w:trHeight w:hRule="exact" w:val="1373"/>
          <w:jc w:val="center"/>
        </w:trPr>
        <w:tc>
          <w:tcPr>
            <w:tcW w:w="2683" w:type="dxa"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A849A5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C603A" w:rsidRPr="0060153D" w:rsidRDefault="005C603A" w:rsidP="00A849A5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C603A" w:rsidRDefault="005C603A" w:rsidP="00A849A5">
            <w:pPr>
              <w:pStyle w:val="af6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Pr="0060153D">
              <w:rPr>
                <w:bCs/>
                <w:sz w:val="24"/>
                <w:szCs w:val="24"/>
              </w:rPr>
              <w:t>Подготовка сообщения «</w:t>
            </w:r>
            <w:r>
              <w:rPr>
                <w:color w:val="000000"/>
                <w:sz w:val="24"/>
                <w:szCs w:val="24"/>
                <w:lang w:bidi="ru-RU"/>
              </w:rPr>
              <w:t>Положение о системе сертификации работ по охране труда в организациях: на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значение, содержании</w:t>
            </w:r>
            <w:r w:rsidRPr="0060153D">
              <w:rPr>
                <w:sz w:val="24"/>
                <w:szCs w:val="24"/>
              </w:rPr>
              <w:t>»</w:t>
            </w:r>
          </w:p>
          <w:p w:rsidR="005C603A" w:rsidRPr="0060153D" w:rsidRDefault="005C603A" w:rsidP="00A849A5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>2. Работа с Трудовым кодексом РФ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C603A" w:rsidRDefault="005C603A" w:rsidP="00A849A5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A849A5">
            <w:pPr>
              <w:rPr>
                <w:sz w:val="10"/>
                <w:szCs w:val="10"/>
              </w:rPr>
            </w:pPr>
          </w:p>
        </w:tc>
      </w:tr>
      <w:tr w:rsidR="00A849A5" w:rsidTr="003C123D">
        <w:trPr>
          <w:trHeight w:hRule="exact" w:val="283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9A5" w:rsidRDefault="00A849A5" w:rsidP="00A849A5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1.2</w:t>
            </w:r>
          </w:p>
          <w:p w:rsidR="00A849A5" w:rsidRDefault="00A849A5" w:rsidP="00A849A5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Обеспечение охраны</w:t>
            </w:r>
          </w:p>
          <w:p w:rsidR="00A849A5" w:rsidRDefault="00A849A5" w:rsidP="00A849A5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труда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849A5" w:rsidRDefault="00A849A5" w:rsidP="00A849A5">
            <w:pPr>
              <w:pStyle w:val="af6"/>
              <w:shd w:val="clear" w:color="auto" w:fill="auto"/>
              <w:ind w:firstLine="24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Содержание учебного материала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849A5" w:rsidRDefault="005C603A" w:rsidP="00A849A5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9A5" w:rsidRDefault="00A849A5" w:rsidP="00A849A5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 9,10</w:t>
            </w:r>
          </w:p>
          <w:p w:rsidR="00A849A5" w:rsidRDefault="00A849A5" w:rsidP="00A849A5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ПК 1.1-1.5</w:t>
            </w:r>
          </w:p>
          <w:p w:rsidR="00A849A5" w:rsidRDefault="00A849A5" w:rsidP="00A849A5">
            <w:pPr>
              <w:pStyle w:val="af6"/>
              <w:shd w:val="clear" w:color="auto" w:fill="auto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2.1-2.8</w:t>
            </w:r>
          </w:p>
          <w:p w:rsidR="00485F77" w:rsidRDefault="00485F77" w:rsidP="00485F77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3.1-3.6</w:t>
            </w:r>
          </w:p>
          <w:p w:rsidR="00485F77" w:rsidRDefault="00485F77" w:rsidP="00485F77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4.1-4.5</w:t>
            </w:r>
          </w:p>
          <w:p w:rsidR="00485F77" w:rsidRDefault="00485F77" w:rsidP="00485F77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5.1-5.5</w:t>
            </w:r>
          </w:p>
        </w:tc>
      </w:tr>
      <w:tr w:rsidR="00A849A5" w:rsidTr="005C603A">
        <w:trPr>
          <w:trHeight w:hRule="exact" w:val="562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49A5" w:rsidRDefault="00A849A5" w:rsidP="00A849A5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849A5" w:rsidRPr="00485F77" w:rsidRDefault="00A849A5" w:rsidP="005C603A">
            <w:pPr>
              <w:pStyle w:val="af6"/>
              <w:shd w:val="clear" w:color="auto" w:fill="auto"/>
              <w:ind w:firstLine="240"/>
              <w:rPr>
                <w:color w:val="000000"/>
                <w:sz w:val="24"/>
                <w:szCs w:val="24"/>
                <w:lang w:bidi="ru-RU"/>
              </w:rPr>
            </w:pPr>
            <w:r w:rsidRPr="00485F77">
              <w:rPr>
                <w:color w:val="000000"/>
                <w:sz w:val="24"/>
                <w:szCs w:val="24"/>
                <w:lang w:bidi="ru-RU"/>
              </w:rPr>
              <w:t xml:space="preserve">1. </w:t>
            </w:r>
            <w:r>
              <w:rPr>
                <w:color w:val="000000"/>
                <w:sz w:val="24"/>
                <w:szCs w:val="24"/>
                <w:lang w:bidi="ru-RU"/>
              </w:rPr>
              <w:t>Обеспечение охраны труда: понятие, назначение. Государственное управление охраной труда</w:t>
            </w: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49A5" w:rsidRDefault="00A849A5" w:rsidP="00A849A5"/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9A5" w:rsidRDefault="00A849A5" w:rsidP="00A849A5"/>
        </w:tc>
      </w:tr>
      <w:tr w:rsidR="00A849A5" w:rsidTr="005C603A">
        <w:trPr>
          <w:trHeight w:hRule="exact" w:val="1723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49A5" w:rsidRDefault="00A849A5" w:rsidP="00A849A5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849A5" w:rsidRPr="00485F77" w:rsidRDefault="00A849A5" w:rsidP="005C603A">
            <w:pPr>
              <w:pStyle w:val="af6"/>
              <w:shd w:val="clear" w:color="auto" w:fill="auto"/>
              <w:ind w:firstLine="24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2. Государственный надзор и контроль за соблюдением законодательства об охра-не труда. Органы надзора и контроля за охраной труда. Федеральные инспекции труда: назначение, задачи, функции. Права государственных инспекторов труда. Государственные технические инспекции (Госгортехнадзор, Госэнергонадзор, Госсанинспекция, Государственная пожарная инспекция и др.), их назначение и функции</w:t>
            </w: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849A5" w:rsidRDefault="00A849A5" w:rsidP="00A849A5"/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49A5" w:rsidRDefault="00A849A5" w:rsidP="00A849A5"/>
        </w:tc>
      </w:tr>
      <w:tr w:rsidR="00485F77" w:rsidTr="005C603A">
        <w:trPr>
          <w:trHeight w:hRule="exact" w:val="1124"/>
          <w:jc w:val="center"/>
        </w:trPr>
        <w:tc>
          <w:tcPr>
            <w:tcW w:w="2683" w:type="dxa"/>
            <w:tcBorders>
              <w:left w:val="single" w:sz="4" w:space="0" w:color="auto"/>
            </w:tcBorders>
            <w:shd w:val="clear" w:color="auto" w:fill="FFFFFF"/>
          </w:tcPr>
          <w:p w:rsidR="00485F77" w:rsidRDefault="00485F77" w:rsidP="00A849A5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F77" w:rsidRDefault="00485F77" w:rsidP="005C603A">
            <w:pPr>
              <w:pStyle w:val="af6"/>
              <w:shd w:val="clear" w:color="auto" w:fill="auto"/>
              <w:ind w:firstLine="24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3. Административный, общественный, личный контроль за охраной труда. Права и обязанности профсоюзов по вопросам охраны труда. Правовые акты, регули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рующие взаимные обязательства сторон по условиям и охране труда (Коллек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тивный договор, соглашение по охране труда).</w:t>
            </w:r>
          </w:p>
        </w:tc>
        <w:tc>
          <w:tcPr>
            <w:tcW w:w="18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F77" w:rsidRDefault="00485F77" w:rsidP="00A849A5"/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5F77" w:rsidRDefault="00485F77" w:rsidP="00A849A5"/>
        </w:tc>
      </w:tr>
      <w:tr w:rsidR="00485F77" w:rsidTr="005C603A">
        <w:trPr>
          <w:trHeight w:hRule="exact" w:val="1140"/>
          <w:jc w:val="center"/>
        </w:trPr>
        <w:tc>
          <w:tcPr>
            <w:tcW w:w="26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F77" w:rsidRDefault="00485F77" w:rsidP="00A849A5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85F77" w:rsidRPr="0060153D" w:rsidRDefault="00485F77" w:rsidP="005C603A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485F77" w:rsidRDefault="005C603A" w:rsidP="005C603A">
            <w:pPr>
              <w:pStyle w:val="af6"/>
              <w:shd w:val="clear" w:color="auto" w:fill="auto"/>
              <w:ind w:firstLine="240"/>
              <w:rPr>
                <w:color w:val="000000"/>
                <w:sz w:val="24"/>
                <w:szCs w:val="24"/>
                <w:lang w:bidi="ru-RU"/>
              </w:rPr>
            </w:pPr>
            <w:r w:rsidRPr="0060153D">
              <w:rPr>
                <w:bCs/>
                <w:sz w:val="24"/>
                <w:szCs w:val="24"/>
              </w:rPr>
              <w:t>Подготовка сообщения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«Ответственность за нарушение требований охраны труда: административная, дисциплинарная, уголовная»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5F77" w:rsidRDefault="005C603A" w:rsidP="005C603A">
            <w:pPr>
              <w:jc w:val="center"/>
            </w:pPr>
            <w:r>
              <w:t>1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5F77" w:rsidRDefault="00485F77" w:rsidP="00A849A5"/>
        </w:tc>
      </w:tr>
      <w:tr w:rsidR="005C603A" w:rsidTr="00B367D5">
        <w:trPr>
          <w:trHeight w:hRule="exact" w:val="273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C603A" w:rsidRDefault="005C603A" w:rsidP="005C603A"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1.3. Организация охраны труда в организациях, на предприятиях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C603A" w:rsidRDefault="005C603A" w:rsidP="005C603A">
            <w:pPr>
              <w:pStyle w:val="af6"/>
              <w:shd w:val="clear" w:color="auto" w:fill="auto"/>
              <w:ind w:firstLine="22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603A" w:rsidRPr="00DA252A" w:rsidRDefault="005C603A" w:rsidP="005C603A">
            <w:pPr>
              <w:jc w:val="center"/>
              <w:rPr>
                <w:b/>
              </w:rPr>
            </w:pPr>
            <w:r w:rsidRPr="00DA252A">
              <w:rPr>
                <w:b/>
              </w:rPr>
              <w:t>2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5C603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 9,10</w:t>
            </w:r>
          </w:p>
          <w:p w:rsidR="005C603A" w:rsidRDefault="005C603A" w:rsidP="005C603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1.1-1.5</w:t>
            </w:r>
          </w:p>
          <w:p w:rsidR="005C603A" w:rsidRDefault="005C603A" w:rsidP="005C603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2.1-2.8</w:t>
            </w:r>
          </w:p>
          <w:p w:rsidR="005C603A" w:rsidRDefault="005C603A" w:rsidP="005C603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3.1-3.6</w:t>
            </w:r>
          </w:p>
          <w:p w:rsidR="005C603A" w:rsidRDefault="005C603A" w:rsidP="005C603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4.1-4.5</w:t>
            </w:r>
          </w:p>
          <w:p w:rsidR="005C603A" w:rsidRDefault="005C603A" w:rsidP="005C603A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5.1-5.5</w:t>
            </w:r>
          </w:p>
        </w:tc>
      </w:tr>
      <w:tr w:rsidR="005C603A" w:rsidTr="005C603A">
        <w:trPr>
          <w:trHeight w:hRule="exact" w:val="2559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5C603A">
            <w:pPr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603A" w:rsidRPr="0060153D" w:rsidRDefault="005C603A" w:rsidP="005C603A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1.Служба охраны труда на предприятии: назначение, основные задачи, права, функциональные обязанности. Основание для заключения договоров со специа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листами или организациями, оказывающими услугу по охране труда. Комитеты (комиссии) по охране труда: состав, назначение. Обязанности работодателя по обеспечению безопасных условий и охраны тру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 xml:space="preserve">да. Соответствие производственных процессов и продукции требования охраны труда. Обязанности работника по соблюдению норм и правил по охране труда. Санитарно-бытовые и лечебно-профилактическое обслуживание работников. Обеспечение прав работников на охрану труда.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603A" w:rsidRDefault="005C603A" w:rsidP="005C603A">
            <w:pPr>
              <w:jc w:val="center"/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5C603A"/>
        </w:tc>
      </w:tr>
      <w:tr w:rsidR="005C603A" w:rsidTr="005C603A">
        <w:trPr>
          <w:trHeight w:hRule="exact" w:val="1128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C603A" w:rsidRDefault="005C603A" w:rsidP="005C603A">
            <w:pPr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603A" w:rsidRDefault="005C603A" w:rsidP="005C603A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2.Обеспечение и профессиональная подготовка в области охраны труда. Инструк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тажи по охране и технике безопасности (вводный, первичный, повторный, вне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плановый, текущий), характеристика, оформление документации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603A" w:rsidRDefault="005C603A" w:rsidP="005C603A">
            <w:pPr>
              <w:jc w:val="center"/>
            </w:pP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5C603A"/>
        </w:tc>
      </w:tr>
      <w:tr w:rsidR="005C603A" w:rsidTr="00376B60">
        <w:trPr>
          <w:trHeight w:hRule="exact" w:val="1570"/>
          <w:jc w:val="center"/>
        </w:trPr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603A" w:rsidRDefault="005C603A" w:rsidP="005C603A">
            <w:pPr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603A" w:rsidRPr="0060153D" w:rsidRDefault="005C603A" w:rsidP="005C603A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5C603A" w:rsidRDefault="005C603A" w:rsidP="005C603A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</w:rPr>
              <w:t>Подготовка сообщений: «</w:t>
            </w:r>
            <w:r>
              <w:rPr>
                <w:color w:val="000000"/>
                <w:sz w:val="24"/>
                <w:szCs w:val="24"/>
                <w:lang w:bidi="ru-RU"/>
              </w:rPr>
              <w:t>Дополнительные гарантии по ох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ране труда отдельных категорий работников»</w:t>
            </w:r>
          </w:p>
          <w:p w:rsidR="005C603A" w:rsidRDefault="005C603A" w:rsidP="005C603A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  <w:lang w:bidi="ru-RU"/>
              </w:rPr>
              <w:t>Финансирование мероприятий по улучшению условий и охраны труда»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C603A" w:rsidRPr="005C603A" w:rsidRDefault="005C603A" w:rsidP="005C603A">
            <w:pPr>
              <w:jc w:val="center"/>
              <w:rPr>
                <w:b/>
              </w:rPr>
            </w:pPr>
            <w:r w:rsidRPr="005C603A">
              <w:rPr>
                <w:b/>
              </w:rPr>
              <w:t>2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603A" w:rsidRDefault="005C603A" w:rsidP="005C603A"/>
        </w:tc>
      </w:tr>
      <w:tr w:rsidR="00376B60" w:rsidTr="00376B60">
        <w:trPr>
          <w:trHeight w:hRule="exact" w:val="429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6B60" w:rsidRDefault="00376B60" w:rsidP="00376B60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2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6B60" w:rsidRDefault="00376B60" w:rsidP="00376B60">
            <w:pPr>
              <w:pStyle w:val="af6"/>
              <w:shd w:val="clear" w:color="auto" w:fill="auto"/>
              <w:ind w:firstLine="22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Условия труда на предприятиях общественного питания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6B60" w:rsidRDefault="00092A0C" w:rsidP="00376B60">
            <w:pPr>
              <w:pStyle w:val="af6"/>
              <w:shd w:val="clear" w:color="auto" w:fill="auto"/>
              <w:ind w:firstLine="0"/>
              <w:jc w:val="center"/>
            </w:pPr>
            <w:r w:rsidRPr="00092A0C"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  <w:r w:rsidR="00376B60" w:rsidRPr="00092A0C">
              <w:rPr>
                <w:b/>
                <w:bCs/>
                <w:color w:val="000000"/>
                <w:sz w:val="24"/>
                <w:szCs w:val="24"/>
                <w:lang w:bidi="ru-RU"/>
              </w:rPr>
              <w:t>8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6B60" w:rsidRDefault="00376B60" w:rsidP="00376B60"/>
        </w:tc>
      </w:tr>
      <w:tr w:rsidR="00AF4E9B" w:rsidTr="00B367D5">
        <w:trPr>
          <w:trHeight w:hRule="exact" w:val="421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2.1</w:t>
            </w:r>
          </w:p>
          <w:p w:rsidR="00AF4E9B" w:rsidRDefault="00AF4E9B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Основы понятия ус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ловия труда. Опасные и вредные производ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ственные факторы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22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E9B" w:rsidRDefault="00AF4E9B" w:rsidP="00AF4E9B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 9,10</w:t>
            </w:r>
          </w:p>
          <w:p w:rsidR="00AF4E9B" w:rsidRDefault="00AF4E9B" w:rsidP="00AF4E9B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1.1-1.5</w:t>
            </w:r>
          </w:p>
          <w:p w:rsidR="00AF4E9B" w:rsidRDefault="00AF4E9B" w:rsidP="00AF4E9B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2.1-2.8</w:t>
            </w:r>
          </w:p>
          <w:p w:rsidR="00AF4E9B" w:rsidRDefault="00AF4E9B" w:rsidP="00AF4E9B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3.1-3.6</w:t>
            </w:r>
          </w:p>
          <w:p w:rsidR="00AF4E9B" w:rsidRDefault="00AF4E9B" w:rsidP="00AF4E9B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4.1-4.5</w:t>
            </w:r>
          </w:p>
          <w:p w:rsidR="00AF4E9B" w:rsidRDefault="00AF4E9B" w:rsidP="00AF4E9B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5.1-5.5</w:t>
            </w:r>
          </w:p>
        </w:tc>
      </w:tr>
      <w:tr w:rsidR="00AF4E9B" w:rsidTr="00B367D5">
        <w:trPr>
          <w:trHeight w:hRule="exact" w:val="994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E9B" w:rsidRDefault="00AF4E9B" w:rsidP="00520912">
            <w:pPr>
              <w:pStyle w:val="af6"/>
              <w:shd w:val="clear" w:color="auto" w:fill="auto"/>
              <w:ind w:firstLine="22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1.Основные понятия: условия труда, их виды. Основные метеорологические пара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метры (производственный микроклимат) и их влияние на организм человека. Са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 xml:space="preserve">нитарные нормы условий труда.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E9B" w:rsidRDefault="00AF4E9B" w:rsidP="00AC01A0"/>
        </w:tc>
      </w:tr>
      <w:tr w:rsidR="00AF4E9B" w:rsidTr="00B367D5">
        <w:trPr>
          <w:trHeight w:hRule="exact" w:val="1135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220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2.Вредные и опасные производственные факторы: понятие, классификация. Краткая характе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ристика отдельных видов вредных производственных факторов (шум, вибрация, тепловое излучение, электромагнитные поля и т.д.), их воздействие на человека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E9B" w:rsidRDefault="00AF4E9B" w:rsidP="00AC01A0"/>
        </w:tc>
      </w:tr>
      <w:tr w:rsidR="00AF4E9B" w:rsidTr="00B367D5">
        <w:trPr>
          <w:trHeight w:hRule="exact" w:val="1135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4E9B" w:rsidRDefault="00AF4E9B" w:rsidP="00AC01A0">
            <w:pPr>
              <w:pStyle w:val="af6"/>
              <w:shd w:val="clear" w:color="auto" w:fill="auto"/>
              <w:ind w:firstLine="220"/>
            </w:pPr>
            <w:r>
              <w:rPr>
                <w:color w:val="000000"/>
                <w:sz w:val="24"/>
                <w:szCs w:val="24"/>
                <w:lang w:bidi="ru-RU"/>
              </w:rPr>
              <w:t>3.Допустимые параметры опасных и вредных производственных факторов, свой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ственных производственным процессам в общественном питании. Понятие о ПДК (предельно-допустимых концентрациях) вредных факторов. Способы и средства защиты от вредных производственных факторов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E9B" w:rsidRDefault="00AF4E9B" w:rsidP="00AC01A0"/>
        </w:tc>
      </w:tr>
      <w:tr w:rsidR="00AF4E9B" w:rsidTr="00B367D5">
        <w:trPr>
          <w:trHeight w:hRule="exact" w:val="277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4E9B" w:rsidRDefault="00AF4E9B" w:rsidP="00AC01A0">
            <w:pPr>
              <w:pStyle w:val="af6"/>
              <w:shd w:val="clear" w:color="auto" w:fill="auto"/>
              <w:ind w:firstLine="22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Тематика практических занятий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E9B" w:rsidRDefault="00AF4E9B" w:rsidP="00AC01A0"/>
        </w:tc>
      </w:tr>
      <w:tr w:rsidR="00AF4E9B" w:rsidTr="00696A2F">
        <w:trPr>
          <w:trHeight w:hRule="exact" w:val="292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F4E9B" w:rsidRDefault="00696A2F" w:rsidP="00696A2F">
            <w:pPr>
              <w:pStyle w:val="af6"/>
              <w:shd w:val="clear" w:color="auto" w:fill="auto"/>
              <w:ind w:firstLine="22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  <w:r w:rsidR="00AF4E9B"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. </w:t>
            </w:r>
            <w:r>
              <w:rPr>
                <w:color w:val="000000"/>
                <w:sz w:val="24"/>
                <w:szCs w:val="24"/>
                <w:lang w:bidi="ru-RU"/>
              </w:rPr>
              <w:t>Расчет общего освещения помещения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4E9B" w:rsidRDefault="00AF4E9B" w:rsidP="00AC01A0"/>
        </w:tc>
      </w:tr>
      <w:tr w:rsidR="00AF4E9B" w:rsidTr="00B367D5">
        <w:trPr>
          <w:trHeight w:hRule="exact" w:val="2258"/>
          <w:jc w:val="center"/>
        </w:trPr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F4E9B" w:rsidRPr="0060153D" w:rsidRDefault="00AF4E9B" w:rsidP="00520912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AF4E9B" w:rsidRDefault="00AF4E9B" w:rsidP="00520912">
            <w:pPr>
              <w:pStyle w:val="af6"/>
              <w:shd w:val="clear" w:color="auto" w:fill="auto"/>
              <w:ind w:firstLine="2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сообщения «</w:t>
            </w:r>
            <w:r>
              <w:rPr>
                <w:color w:val="000000"/>
                <w:sz w:val="24"/>
                <w:szCs w:val="24"/>
                <w:lang w:bidi="ru-RU"/>
              </w:rPr>
              <w:t>Мероприятия по поддерживанию установлен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ных норм производственной санитарии»</w:t>
            </w:r>
            <w:r>
              <w:rPr>
                <w:bCs/>
                <w:sz w:val="24"/>
                <w:szCs w:val="24"/>
              </w:rPr>
              <w:t xml:space="preserve">  </w:t>
            </w:r>
          </w:p>
          <w:p w:rsidR="00AF4E9B" w:rsidRDefault="00AF4E9B" w:rsidP="00520912">
            <w:pPr>
              <w:pStyle w:val="af6"/>
              <w:shd w:val="clear" w:color="auto" w:fill="auto"/>
              <w:ind w:firstLine="2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Заполнение таблицы «Факторы производственной среды»</w:t>
            </w:r>
          </w:p>
          <w:p w:rsidR="00AF4E9B" w:rsidRDefault="00AF4E9B" w:rsidP="00520912">
            <w:pPr>
              <w:pStyle w:val="af6"/>
              <w:shd w:val="clear" w:color="auto" w:fill="auto"/>
              <w:ind w:firstLine="2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сообщения «ПДК вредных веществ в помещениях общественного питания»</w:t>
            </w:r>
          </w:p>
          <w:p w:rsidR="00AF4E9B" w:rsidRDefault="00AF4E9B" w:rsidP="00AF4E9B">
            <w:pPr>
              <w:pStyle w:val="af6"/>
              <w:shd w:val="clear" w:color="auto" w:fill="auto"/>
              <w:ind w:firstLine="22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 w:rsidRPr="00AF4E9B">
              <w:rPr>
                <w:bCs/>
                <w:sz w:val="24"/>
                <w:szCs w:val="24"/>
              </w:rPr>
              <w:t>Оформление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  <w:r w:rsidRPr="00AF4E9B">
              <w:rPr>
                <w:bCs/>
                <w:color w:val="000000"/>
                <w:sz w:val="24"/>
                <w:szCs w:val="24"/>
                <w:lang w:bidi="ru-RU"/>
              </w:rPr>
              <w:t xml:space="preserve">отчета </w:t>
            </w:r>
            <w:r>
              <w:rPr>
                <w:bCs/>
                <w:color w:val="000000"/>
                <w:sz w:val="24"/>
                <w:szCs w:val="24"/>
                <w:lang w:bidi="ru-RU"/>
              </w:rPr>
              <w:t>практического занятия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F4E9B" w:rsidRDefault="00AF4E9B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F4E9B" w:rsidRDefault="00AF4E9B" w:rsidP="00AC01A0"/>
        </w:tc>
      </w:tr>
      <w:tr w:rsidR="00092A0C" w:rsidTr="00092A0C">
        <w:trPr>
          <w:trHeight w:hRule="exact" w:val="577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2.2 Производственный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травматизм и профессиональные заболевания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2A0C" w:rsidRPr="0060153D" w:rsidRDefault="00092A0C" w:rsidP="00520912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Содержание учебного материала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92A0C" w:rsidRDefault="00092A0C" w:rsidP="00D77125">
            <w:pPr>
              <w:pStyle w:val="af6"/>
              <w:shd w:val="clear" w:color="auto" w:fill="auto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</w:t>
            </w:r>
          </w:p>
          <w:p w:rsidR="00092A0C" w:rsidRDefault="00092A0C" w:rsidP="00D77125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9,10</w:t>
            </w:r>
          </w:p>
        </w:tc>
      </w:tr>
      <w:tr w:rsidR="00092A0C" w:rsidTr="00092A0C">
        <w:trPr>
          <w:trHeight w:hRule="exact" w:val="1407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2A0C" w:rsidRPr="0060153D" w:rsidRDefault="00092A0C" w:rsidP="00092A0C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1. Производственный травматизм и профессиональные заболевания: понятия, при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чины и их анализ. Травмоопасные производственные факторы в предприятиях общественного питания. Первая помощь при механических травмах (переломах, вывихах, ушибах и д.т.), при поражениях холодильными агентами и др. основ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ные мероприятия по предупреждению травматизма и профессиональных заболе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ваний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2A0C" w:rsidRDefault="00092A0C" w:rsidP="00AC01A0"/>
        </w:tc>
      </w:tr>
      <w:tr w:rsidR="00092A0C" w:rsidTr="00D77125">
        <w:trPr>
          <w:trHeight w:hRule="exact" w:val="1282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2A0C" w:rsidRDefault="00092A0C" w:rsidP="00092A0C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2. Несчастные случаи: понятия, классификация. Порядок расследования и доку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 xml:space="preserve">ментального оформления и учета несчастных случаев в организациях. Порядок возмещения работодателями вреда, причиненного здоровью работников в связи с несчастными случаями.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2A0C" w:rsidRDefault="00092A0C" w:rsidP="00AC01A0"/>
        </w:tc>
      </w:tr>
      <w:tr w:rsidR="00092A0C" w:rsidTr="00B367D5">
        <w:trPr>
          <w:trHeight w:hRule="exact" w:val="279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2A0C" w:rsidRDefault="00092A0C" w:rsidP="00520912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Тематика практических занятий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2A0C" w:rsidRDefault="00092A0C" w:rsidP="00AC01A0"/>
        </w:tc>
      </w:tr>
      <w:tr w:rsidR="00092A0C" w:rsidTr="00B367D5">
        <w:trPr>
          <w:trHeight w:hRule="exact" w:val="581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2A0C" w:rsidRDefault="000F424E" w:rsidP="00520912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3. </w:t>
            </w:r>
            <w:r w:rsidRPr="000F424E">
              <w:rPr>
                <w:color w:val="000000"/>
                <w:sz w:val="24"/>
                <w:szCs w:val="24"/>
                <w:lang w:bidi="ru-RU"/>
              </w:rPr>
              <w:t>Расследование, оформление и учет несчастных случаев на производстве. Оформление акта о несчастном случае на производстве по форме Н-1.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92A0C" w:rsidRDefault="00092A0C" w:rsidP="00AC01A0"/>
        </w:tc>
      </w:tr>
      <w:tr w:rsidR="00092A0C" w:rsidTr="00092A0C">
        <w:trPr>
          <w:trHeight w:hRule="exact" w:val="1988"/>
          <w:jc w:val="center"/>
        </w:trPr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92A0C" w:rsidRPr="0060153D" w:rsidRDefault="00092A0C" w:rsidP="00B367D5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092A0C" w:rsidRDefault="00092A0C" w:rsidP="00092A0C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</w:rPr>
              <w:t>Подготовка сообщений: «</w:t>
            </w:r>
            <w:r>
              <w:rPr>
                <w:color w:val="000000"/>
                <w:sz w:val="24"/>
                <w:szCs w:val="24"/>
                <w:lang w:bidi="ru-RU"/>
              </w:rPr>
              <w:t>Изучение травматизма: методы, документальное оформление, отчетность.»</w:t>
            </w:r>
          </w:p>
          <w:p w:rsidR="00092A0C" w:rsidRDefault="00092A0C" w:rsidP="00092A0C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«Доврачебная помощь пострадавшим от несчастного слу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чая»</w:t>
            </w:r>
          </w:p>
          <w:p w:rsidR="00092A0C" w:rsidRDefault="00092A0C" w:rsidP="00092A0C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Работа с информационными ресурсами</w:t>
            </w:r>
          </w:p>
          <w:p w:rsidR="00092A0C" w:rsidRDefault="00092A0C" w:rsidP="00C356A0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Оформление и заполнение Акт</w:t>
            </w:r>
            <w:r w:rsidR="00C356A0">
              <w:rPr>
                <w:color w:val="000000"/>
                <w:sz w:val="24"/>
                <w:szCs w:val="24"/>
                <w:lang w:bidi="ru-RU"/>
              </w:rPr>
              <w:t>а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формы Н-1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A0C" w:rsidRDefault="00092A0C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A0C" w:rsidRDefault="00092A0C" w:rsidP="00AC01A0"/>
        </w:tc>
      </w:tr>
      <w:tr w:rsidR="00092A0C" w:rsidTr="00092A0C">
        <w:trPr>
          <w:trHeight w:hRule="exact" w:val="277"/>
          <w:jc w:val="center"/>
        </w:trPr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2A0C" w:rsidRDefault="00092A0C" w:rsidP="00092A0C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3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92A0C" w:rsidRDefault="00092A0C" w:rsidP="00092A0C">
            <w:pPr>
              <w:pStyle w:val="af6"/>
              <w:shd w:val="clear" w:color="auto" w:fill="auto"/>
              <w:ind w:firstLine="22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Электробезопасность и пожарная безопасность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92A0C" w:rsidRDefault="00DA252A" w:rsidP="00092A0C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9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2A0C" w:rsidRDefault="00092A0C" w:rsidP="00092A0C"/>
        </w:tc>
      </w:tr>
      <w:tr w:rsidR="00C356A0" w:rsidTr="00AE0354">
        <w:trPr>
          <w:trHeight w:hRule="exact" w:val="437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56A0" w:rsidRDefault="00C356A0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3.1 Электробезопасность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6A0" w:rsidRPr="0060153D" w:rsidRDefault="00C356A0" w:rsidP="00B367D5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56A0" w:rsidRDefault="00E13E31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6A0" w:rsidRDefault="00C356A0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 9,10</w:t>
            </w:r>
          </w:p>
          <w:p w:rsidR="00C356A0" w:rsidRDefault="00C356A0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1.1-1.5</w:t>
            </w:r>
          </w:p>
          <w:p w:rsidR="00C356A0" w:rsidRDefault="00C356A0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2.1-2.8</w:t>
            </w:r>
          </w:p>
          <w:p w:rsidR="00C356A0" w:rsidRDefault="00C356A0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3.1-3.6</w:t>
            </w:r>
          </w:p>
          <w:p w:rsidR="00C356A0" w:rsidRDefault="00C356A0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4.1-4.5</w:t>
            </w:r>
          </w:p>
          <w:p w:rsidR="00C356A0" w:rsidRDefault="00C356A0" w:rsidP="00C356A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5.1-5.5</w:t>
            </w:r>
          </w:p>
        </w:tc>
      </w:tr>
      <w:tr w:rsidR="00C356A0" w:rsidTr="00AE0354">
        <w:trPr>
          <w:trHeight w:hRule="exact" w:val="1261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356A0" w:rsidRDefault="00C356A0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6A0" w:rsidRPr="00C356A0" w:rsidRDefault="00C356A0" w:rsidP="00C356A0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1. Электробезопасность: понятие, последствия поражения человека электрическим током. Условия возникновения электротравм, их классификация. Факторы, влияющие на тяжесть электротравм (параметры тока, время воздействия, осо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 xml:space="preserve">бенности состояния организма)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56A0" w:rsidRDefault="00C356A0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6A0" w:rsidRDefault="00C356A0" w:rsidP="00AC01A0"/>
        </w:tc>
      </w:tr>
      <w:tr w:rsidR="00C356A0" w:rsidTr="00AE0354">
        <w:trPr>
          <w:trHeight w:hRule="exact" w:val="2137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356A0" w:rsidRDefault="00C356A0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6A0" w:rsidRDefault="00C356A0" w:rsidP="00B367D5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2. Защита от поражения электрическим током. Технические способы защиты (за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щитное заземление и зануление, защитное отключение, изоляция и ограждение токоведущих частей), понятие, назначение. Порядок и сроки проверки зазем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ляющих устройств, и сопротивление изоляции. Индивидуальные средства защи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ты от поражения электрическим током, их виды, назначение, сроки проверки, правила эксплуатации и хранения. Технические и организационные мероприятия по обеспечению электробезопас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ности на предприятиях общественного питания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56A0" w:rsidRDefault="00C356A0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56A0" w:rsidRDefault="00C356A0" w:rsidP="00AC01A0"/>
        </w:tc>
      </w:tr>
      <w:tr w:rsidR="00C356A0" w:rsidTr="00E13E31">
        <w:trPr>
          <w:trHeight w:hRule="exact" w:val="1144"/>
          <w:jc w:val="center"/>
        </w:trPr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6A0" w:rsidRDefault="00C356A0" w:rsidP="00AC01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56A0" w:rsidRPr="0060153D" w:rsidRDefault="00C356A0" w:rsidP="00092A0C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C356A0" w:rsidRDefault="00C356A0" w:rsidP="00092A0C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</w:rPr>
              <w:t>Подготовка сообщений: «</w:t>
            </w:r>
            <w:r>
              <w:rPr>
                <w:color w:val="000000"/>
                <w:sz w:val="24"/>
                <w:szCs w:val="24"/>
                <w:lang w:bidi="ru-RU"/>
              </w:rPr>
              <w:t>Классификация условий работы по степени электробезопасности.»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356A0" w:rsidRDefault="00E13E31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56A0" w:rsidRDefault="00C356A0" w:rsidP="00AC01A0"/>
        </w:tc>
      </w:tr>
      <w:tr w:rsidR="00BD52DE" w:rsidTr="009C6B74">
        <w:trPr>
          <w:trHeight w:hRule="exact" w:val="429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D52DE" w:rsidRDefault="00BD52DE" w:rsidP="00C356A0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 3.2</w:t>
            </w:r>
          </w:p>
          <w:p w:rsidR="00BD52DE" w:rsidRDefault="00BD52DE" w:rsidP="00C356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Пожарная безопасность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52DE" w:rsidRPr="0060153D" w:rsidRDefault="00BD52DE" w:rsidP="00092A0C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52DE" w:rsidRDefault="00BD52DE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52DE" w:rsidRDefault="00BD52DE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 9,10</w:t>
            </w:r>
          </w:p>
          <w:p w:rsidR="00BD52DE" w:rsidRDefault="00BD52DE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1.1-1.5</w:t>
            </w:r>
          </w:p>
          <w:p w:rsidR="00BD52DE" w:rsidRDefault="00BD52DE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2.1-2.8</w:t>
            </w:r>
          </w:p>
          <w:p w:rsidR="00BD52DE" w:rsidRDefault="00BD52DE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3.1-3.6</w:t>
            </w:r>
          </w:p>
          <w:p w:rsidR="00BD52DE" w:rsidRDefault="00BD52DE" w:rsidP="00C356A0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4.1-4.5</w:t>
            </w:r>
          </w:p>
          <w:p w:rsidR="00BD52DE" w:rsidRDefault="00BD52DE" w:rsidP="00C356A0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5.1-5.5</w:t>
            </w:r>
          </w:p>
        </w:tc>
      </w:tr>
      <w:tr w:rsidR="00BD52DE" w:rsidTr="00E13E31">
        <w:trPr>
          <w:trHeight w:hRule="exact" w:val="5660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52DE" w:rsidRDefault="00BD52DE" w:rsidP="00C356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52DE" w:rsidRDefault="00BD52DE" w:rsidP="00E13E31">
            <w:pPr>
              <w:spacing w:after="0" w:line="240" w:lineRule="auto"/>
              <w:ind w:left="136" w:firstLine="136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1. Пожарная безопасность: понятие, последствия ее несоблюдения. Правовая база: ФЗ «О пожарной безопасности», стандарты ССБТ, правила и инструкции по по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жарной безопасности. Организация пожарной охраны в предприятиях. Пожарная безопасность зданий и сооружений (СниП 21-01-97). Правила пожарной безо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пасности в РФ (ППБ 01-99). Обязанности и ответственность должностных лиц за обеспечением пожарной безопасности в предприятиях. Государственная служба пожарной безопасности: назначение, структура, область компетенции</w:t>
            </w:r>
          </w:p>
          <w:p w:rsidR="00BD52DE" w:rsidRDefault="00BD52DE" w:rsidP="00E13E31">
            <w:pPr>
              <w:spacing w:after="0" w:line="240" w:lineRule="auto"/>
              <w:ind w:left="136" w:firstLine="136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Противопожарный инструктаж: понятие, назначение, виды, порядок, сроки про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ведения и документальное оформление. Противопожарный режим содержания территории предприятия, его помещений и оборудования. Эвакуация людей из помещений, охваченных пожаров</w:t>
            </w:r>
          </w:p>
          <w:p w:rsidR="00BD52DE" w:rsidRDefault="00BD52DE" w:rsidP="00E13E31">
            <w:pPr>
              <w:spacing w:after="0" w:line="240" w:lineRule="auto"/>
              <w:ind w:left="136" w:firstLine="136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Факторы пожарной опасности отраслевых объектов. Основные причины воз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никновения пожаров в предприятиях, способы предупреждения и тушения пожа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ров. Огнетушители: назначение, типы, устройство, принцип действия, правила хранения и применения</w:t>
            </w:r>
          </w:p>
          <w:p w:rsidR="00BD52DE" w:rsidRDefault="00BD52DE" w:rsidP="00E13E31">
            <w:pPr>
              <w:spacing w:after="0" w:line="240" w:lineRule="auto"/>
              <w:ind w:left="136" w:firstLine="136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Пожарный инвентарь. Противопожарное водоснабжение, его виды, особенности устройства и применения. Средства пожарной сигнализации и связь, их типы, на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значение</w:t>
            </w:r>
          </w:p>
          <w:p w:rsidR="00BD52DE" w:rsidRPr="0060153D" w:rsidRDefault="00BD52DE" w:rsidP="00E13E31">
            <w:pPr>
              <w:spacing w:after="0" w:line="240" w:lineRule="auto"/>
              <w:ind w:left="136" w:firstLine="136"/>
              <w:rPr>
                <w:b/>
                <w:bCs/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Организация эвакуации людей при пожаре на предприятии общественного пи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тания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52DE" w:rsidRDefault="00BD52DE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52DE" w:rsidRDefault="00BD52DE" w:rsidP="00AC01A0"/>
        </w:tc>
      </w:tr>
      <w:tr w:rsidR="00BD52DE" w:rsidTr="00E13E31">
        <w:trPr>
          <w:trHeight w:hRule="exact" w:val="436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52DE" w:rsidRDefault="00BD52DE" w:rsidP="00C356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52DE" w:rsidRDefault="00BD52DE" w:rsidP="00E13E31">
            <w:pPr>
              <w:spacing w:after="0" w:line="240" w:lineRule="auto"/>
              <w:ind w:left="136" w:firstLine="136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Тематика практических занятий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52DE" w:rsidRDefault="00BD52DE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52DE" w:rsidRDefault="00BD52DE" w:rsidP="00AC01A0"/>
        </w:tc>
      </w:tr>
      <w:tr w:rsidR="00BD52DE" w:rsidTr="0079177F">
        <w:trPr>
          <w:trHeight w:hRule="exact" w:val="415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D52DE" w:rsidRDefault="00BD52DE" w:rsidP="00C356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52DE" w:rsidRDefault="00BD52DE" w:rsidP="0079177F">
            <w:pPr>
              <w:spacing w:after="0" w:line="240" w:lineRule="auto"/>
              <w:ind w:left="136" w:firstLine="136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1. </w:t>
            </w:r>
            <w:r w:rsidR="0079177F">
              <w:rPr>
                <w:color w:val="000000"/>
                <w:sz w:val="24"/>
                <w:szCs w:val="24"/>
                <w:lang w:bidi="ru-RU"/>
              </w:rPr>
              <w:t>Эвакуация людей при пожаре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52DE" w:rsidRDefault="00BD52DE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52DE" w:rsidRDefault="00BD52DE" w:rsidP="00AC01A0"/>
        </w:tc>
      </w:tr>
      <w:tr w:rsidR="00BD52DE" w:rsidTr="0079177F">
        <w:trPr>
          <w:trHeight w:hRule="exact" w:val="1697"/>
          <w:jc w:val="center"/>
        </w:trPr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52DE" w:rsidRDefault="00BD52DE" w:rsidP="00C356A0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D52DE" w:rsidRPr="0060153D" w:rsidRDefault="00BD52DE" w:rsidP="00E13E31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BD52DE" w:rsidRDefault="00BD52DE" w:rsidP="00E13E31">
            <w:pPr>
              <w:spacing w:after="0" w:line="240" w:lineRule="auto"/>
              <w:ind w:left="136" w:firstLine="136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</w:rPr>
              <w:t>Подготовка сообщений: «</w:t>
            </w:r>
            <w:r>
              <w:rPr>
                <w:color w:val="000000"/>
                <w:sz w:val="24"/>
                <w:szCs w:val="24"/>
                <w:lang w:bidi="ru-RU"/>
              </w:rPr>
              <w:t>Действия администра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ции и работников предприятия при возникновении пожаров.»</w:t>
            </w:r>
          </w:p>
          <w:p w:rsidR="0079177F" w:rsidRDefault="0079177F" w:rsidP="00E13E31">
            <w:pPr>
              <w:spacing w:after="0" w:line="240" w:lineRule="auto"/>
              <w:ind w:left="136" w:firstLine="136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Оформление отчета практического занятия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D52DE" w:rsidRDefault="00BD52DE" w:rsidP="00AC01A0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52DE" w:rsidRDefault="00BD52DE" w:rsidP="00AC01A0"/>
        </w:tc>
      </w:tr>
      <w:tr w:rsidR="00DA252A" w:rsidTr="00515F29">
        <w:trPr>
          <w:trHeight w:hRule="exact" w:val="294"/>
          <w:jc w:val="center"/>
        </w:trPr>
        <w:tc>
          <w:tcPr>
            <w:tcW w:w="26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A252A" w:rsidRDefault="00DA252A" w:rsidP="00DA252A">
            <w:pPr>
              <w:pStyle w:val="af6"/>
              <w:shd w:val="clear" w:color="auto" w:fill="auto"/>
              <w:ind w:firstLine="0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lastRenderedPageBreak/>
              <w:t>Тема 3.3</w:t>
            </w:r>
          </w:p>
          <w:p w:rsidR="00DA252A" w:rsidRDefault="00DA252A" w:rsidP="00DA252A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Требования безопасности к произ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водственному обору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softHyphen/>
              <w:t>дованию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A252A" w:rsidRDefault="00DA252A" w:rsidP="00DA252A">
            <w:pPr>
              <w:pStyle w:val="af6"/>
              <w:shd w:val="clear" w:color="auto" w:fill="auto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ОК 1-7, ОК 9,10</w:t>
            </w:r>
          </w:p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1.1-1.5</w:t>
            </w:r>
          </w:p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2.1-2.8</w:t>
            </w:r>
          </w:p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3.1-3.6</w:t>
            </w:r>
          </w:p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4.1-4.5</w:t>
            </w:r>
          </w:p>
          <w:p w:rsidR="00DA252A" w:rsidRDefault="00DA252A" w:rsidP="00DA252A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ПК 5.1-5.5</w:t>
            </w:r>
          </w:p>
        </w:tc>
      </w:tr>
      <w:tr w:rsidR="00DA252A" w:rsidTr="00515F29">
        <w:trPr>
          <w:trHeight w:hRule="exact" w:val="2127"/>
          <w:jc w:val="center"/>
        </w:trPr>
        <w:tc>
          <w:tcPr>
            <w:tcW w:w="268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A252A" w:rsidRDefault="00DA252A" w:rsidP="00DA252A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252A" w:rsidRDefault="00DA252A" w:rsidP="00DA252A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Нормативная база: стандарты ССБТ, правила и инструкции по технике безопасно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сти</w:t>
            </w:r>
          </w:p>
          <w:p w:rsidR="00DA252A" w:rsidRDefault="00DA252A" w:rsidP="00DA252A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Общие требования безопасности, предъявляемые к торгово-технологическому оборудованию (к материалам, конструкции, эксплуатации, элементам защиты, монтажу и т.д.). </w:t>
            </w:r>
          </w:p>
          <w:p w:rsidR="00DA252A" w:rsidRPr="0060153D" w:rsidRDefault="00DA252A" w:rsidP="00DA252A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Специальные требования безопасности при эксплуатации различных типов торго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  <w:t>во-технологического оборудования: механического, торгового, измерительного, холодильного, подъемно-транспортного и др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A252A" w:rsidRDefault="00DA252A" w:rsidP="00DA252A"/>
        </w:tc>
      </w:tr>
      <w:tr w:rsidR="00DA252A" w:rsidTr="00515F29">
        <w:trPr>
          <w:trHeight w:hRule="exact" w:val="1135"/>
          <w:jc w:val="center"/>
        </w:trPr>
        <w:tc>
          <w:tcPr>
            <w:tcW w:w="268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252A" w:rsidRDefault="00DA252A" w:rsidP="00DA252A">
            <w:pPr>
              <w:pStyle w:val="af6"/>
              <w:shd w:val="clear" w:color="auto" w:fill="auto"/>
              <w:ind w:firstLine="0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252A" w:rsidRPr="0060153D" w:rsidRDefault="00DA252A" w:rsidP="00DA252A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 w:rsidRPr="0060153D">
              <w:rPr>
                <w:b/>
                <w:bCs/>
                <w:i/>
                <w:sz w:val="24"/>
                <w:szCs w:val="24"/>
              </w:rPr>
              <w:t xml:space="preserve">Самостоятельная работа обучающихся </w:t>
            </w:r>
            <w:r w:rsidRPr="0060153D">
              <w:rPr>
                <w:b/>
                <w:i/>
                <w:sz w:val="24"/>
                <w:szCs w:val="24"/>
              </w:rPr>
              <w:t>(при наличии указывается тематика и содержание домашних заданий)</w:t>
            </w:r>
          </w:p>
          <w:p w:rsidR="00DA252A" w:rsidRDefault="00DA252A" w:rsidP="00DA252A">
            <w:pPr>
              <w:spacing w:after="0" w:line="240" w:lineRule="auto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bCs/>
                <w:sz w:val="24"/>
                <w:szCs w:val="24"/>
              </w:rPr>
              <w:t>Подготовка сообщений: «</w:t>
            </w:r>
            <w:r>
              <w:rPr>
                <w:color w:val="000000"/>
                <w:sz w:val="24"/>
                <w:szCs w:val="24"/>
                <w:lang w:bidi="ru-RU"/>
              </w:rPr>
              <w:t>Опасные зоны технологического оборудования»</w:t>
            </w:r>
          </w:p>
          <w:p w:rsidR="00DA252A" w:rsidRDefault="00DA252A" w:rsidP="00DA252A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Подготовка к зачету</w:t>
            </w:r>
          </w:p>
          <w:p w:rsidR="00DA252A" w:rsidRPr="0060153D" w:rsidRDefault="00DA252A" w:rsidP="00DA252A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52A" w:rsidRDefault="00DA252A" w:rsidP="00DA252A"/>
        </w:tc>
      </w:tr>
      <w:tr w:rsidR="00DA252A" w:rsidTr="00DA252A">
        <w:trPr>
          <w:trHeight w:hRule="exact" w:val="429"/>
          <w:jc w:val="center"/>
        </w:trPr>
        <w:tc>
          <w:tcPr>
            <w:tcW w:w="1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A252A" w:rsidRPr="0060153D" w:rsidRDefault="00DA252A" w:rsidP="00DA252A">
            <w:pPr>
              <w:spacing w:after="0" w:line="240" w:lineRule="auto"/>
              <w:ind w:right="240"/>
              <w:jc w:val="right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Зачет 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52A" w:rsidRDefault="00DA252A" w:rsidP="00DA252A"/>
        </w:tc>
      </w:tr>
      <w:tr w:rsidR="00DA252A" w:rsidTr="00DA252A">
        <w:trPr>
          <w:trHeight w:hRule="exact" w:val="429"/>
          <w:jc w:val="center"/>
        </w:trPr>
        <w:tc>
          <w:tcPr>
            <w:tcW w:w="1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252A" w:rsidRDefault="00DA252A" w:rsidP="00DA252A">
            <w:pPr>
              <w:spacing w:after="0" w:line="240" w:lineRule="auto"/>
              <w:ind w:left="127" w:right="240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A252A" w:rsidRDefault="00DA252A" w:rsidP="00DA252A">
            <w:pPr>
              <w:pStyle w:val="af6"/>
              <w:shd w:val="clear" w:color="auto" w:fill="auto"/>
              <w:ind w:firstLine="0"/>
              <w:jc w:val="center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40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252A" w:rsidRDefault="00DA252A" w:rsidP="00DA252A"/>
        </w:tc>
      </w:tr>
    </w:tbl>
    <w:p w:rsidR="003C123D" w:rsidRDefault="003C123D" w:rsidP="003C123D">
      <w:pPr>
        <w:spacing w:line="1" w:lineRule="exact"/>
        <w:rPr>
          <w:sz w:val="2"/>
          <w:szCs w:val="2"/>
        </w:rPr>
      </w:pPr>
      <w:r>
        <w:br w:type="page"/>
      </w:r>
    </w:p>
    <w:p w:rsidR="00326218" w:rsidRPr="008558E0" w:rsidRDefault="00326218">
      <w:pPr>
        <w:rPr>
          <w:rFonts w:cs="Times New Roman"/>
        </w:rPr>
        <w:sectPr w:rsidR="00326218" w:rsidRPr="008558E0" w:rsidSect="008D478F">
          <w:footerReference w:type="default" r:id="rId10"/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326218" w:rsidRPr="002C210F" w:rsidRDefault="00326218" w:rsidP="002C21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center"/>
        <w:rPr>
          <w:rFonts w:ascii="Times New Roman" w:hAnsi="Times New Roman" w:cs="Times New Roman"/>
          <w:caps/>
          <w:color w:val="auto"/>
          <w:sz w:val="24"/>
        </w:rPr>
      </w:pPr>
      <w:bookmarkStart w:id="4" w:name="_Toc370454846"/>
      <w:r w:rsidRPr="002C210F">
        <w:rPr>
          <w:rFonts w:ascii="Times New Roman" w:eastAsia="Times New Roman" w:hAnsi="Times New Roman" w:cs="Times New Roman"/>
          <w:caps/>
          <w:color w:val="auto"/>
          <w:sz w:val="24"/>
        </w:rPr>
        <w:lastRenderedPageBreak/>
        <w:t>3. условия реализации УЧЕБНОЙ дисциплины</w:t>
      </w:r>
      <w:bookmarkEnd w:id="4"/>
    </w:p>
    <w:p w:rsidR="00326218" w:rsidRPr="002C210F" w:rsidRDefault="00326218" w:rsidP="002C210F">
      <w:pPr>
        <w:spacing w:after="0" w:line="360" w:lineRule="auto"/>
        <w:rPr>
          <w:rFonts w:eastAsia="Times New Roman" w:cs="Times New Roman"/>
          <w:sz w:val="24"/>
        </w:rPr>
      </w:pPr>
    </w:p>
    <w:p w:rsidR="00326218" w:rsidRPr="002C210F" w:rsidRDefault="00326218" w:rsidP="002C21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Cs/>
          <w:sz w:val="24"/>
          <w:szCs w:val="28"/>
        </w:rPr>
      </w:pPr>
      <w:r w:rsidRPr="002C210F">
        <w:rPr>
          <w:rFonts w:eastAsia="Times New Roman" w:cs="Times New Roman"/>
          <w:b/>
          <w:bCs/>
          <w:sz w:val="24"/>
          <w:szCs w:val="28"/>
        </w:rPr>
        <w:t>3.1. Требования к минимальному материально-техническому обеспечению</w:t>
      </w:r>
      <w:r w:rsidRPr="002C210F">
        <w:rPr>
          <w:rFonts w:eastAsia="Times New Roman" w:cs="Times New Roman"/>
          <w:bCs/>
          <w:sz w:val="24"/>
          <w:szCs w:val="28"/>
        </w:rPr>
        <w:t xml:space="preserve"> </w:t>
      </w:r>
    </w:p>
    <w:p w:rsidR="002C210F" w:rsidRPr="00635C54" w:rsidRDefault="002C210F" w:rsidP="002C210F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Освоение программы интег</w:t>
      </w:r>
      <w:r w:rsidR="00B85AB7">
        <w:rPr>
          <w:rFonts w:cs="Times New Roman"/>
          <w:sz w:val="24"/>
          <w:szCs w:val="28"/>
        </w:rPr>
        <w:t>рированной учебной дисциплины «</w:t>
      </w:r>
      <w:r w:rsidR="00C57FAE">
        <w:rPr>
          <w:rFonts w:cs="Times New Roman"/>
          <w:sz w:val="24"/>
          <w:szCs w:val="28"/>
        </w:rPr>
        <w:t>Охрана труда</w:t>
      </w:r>
      <w:r w:rsidRPr="00635C54">
        <w:rPr>
          <w:rFonts w:cs="Times New Roman"/>
          <w:sz w:val="24"/>
          <w:szCs w:val="28"/>
        </w:rPr>
        <w:t>» проводится в учебном кабинете</w:t>
      </w:r>
      <w:r>
        <w:rPr>
          <w:rFonts w:cs="Times New Roman"/>
          <w:sz w:val="24"/>
          <w:szCs w:val="28"/>
        </w:rPr>
        <w:t xml:space="preserve"> №33</w:t>
      </w:r>
      <w:r w:rsidRPr="00635C54">
        <w:rPr>
          <w:rFonts w:cs="Times New Roman"/>
          <w:sz w:val="24"/>
          <w:szCs w:val="28"/>
        </w:rPr>
        <w:t xml:space="preserve"> «</w:t>
      </w:r>
      <w:r>
        <w:rPr>
          <w:rFonts w:cs="Times New Roman"/>
          <w:sz w:val="24"/>
          <w:szCs w:val="28"/>
        </w:rPr>
        <w:t>Основ безопасности жизнедеятельности</w:t>
      </w:r>
      <w:r w:rsidRPr="00635C54">
        <w:rPr>
          <w:rFonts w:cs="Times New Roman"/>
          <w:sz w:val="24"/>
          <w:szCs w:val="28"/>
        </w:rPr>
        <w:t>», в котором имеется свободный доступ в Интернет во время учебного занятия и период внеучебной деятельности обучающихся.</w:t>
      </w:r>
    </w:p>
    <w:p w:rsidR="002C210F" w:rsidRPr="00635C54" w:rsidRDefault="002C210F" w:rsidP="002C210F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Помещение кабинета удовлетворяет требованиям Санитарно-эпидемио</w:t>
      </w:r>
      <w:r w:rsidRPr="00635C54">
        <w:rPr>
          <w:rFonts w:cs="Times New Roman"/>
          <w:sz w:val="24"/>
          <w:szCs w:val="28"/>
        </w:rPr>
        <w:softHyphen/>
        <w:t>логических правил и нормативов (СанПиН 2.4.2 № 178-02) и оснащено типо</w:t>
      </w:r>
      <w:r w:rsidRPr="00635C54">
        <w:rPr>
          <w:rFonts w:cs="Times New Roman"/>
          <w:sz w:val="24"/>
          <w:szCs w:val="28"/>
        </w:rPr>
        <w:softHyphen/>
        <w:t>вым оборудованием, указанным в настоящих требованиях, в том числе специализи</w:t>
      </w:r>
      <w:r w:rsidRPr="00635C54">
        <w:rPr>
          <w:rFonts w:cs="Times New Roman"/>
          <w:sz w:val="24"/>
          <w:szCs w:val="28"/>
        </w:rPr>
        <w:softHyphen/>
        <w:t>рованной учебной мебелью:</w:t>
      </w:r>
    </w:p>
    <w:p w:rsidR="002C210F" w:rsidRPr="00635C54" w:rsidRDefault="002C210F" w:rsidP="002C210F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-учебные столы-парты  - 1</w:t>
      </w:r>
      <w:r>
        <w:rPr>
          <w:rFonts w:cs="Times New Roman"/>
          <w:sz w:val="24"/>
          <w:szCs w:val="28"/>
        </w:rPr>
        <w:t>6</w:t>
      </w:r>
      <w:r w:rsidRPr="00635C54">
        <w:rPr>
          <w:rFonts w:cs="Times New Roman"/>
          <w:sz w:val="24"/>
          <w:szCs w:val="28"/>
        </w:rPr>
        <w:t xml:space="preserve"> шт.</w:t>
      </w:r>
    </w:p>
    <w:p w:rsidR="002C210F" w:rsidRPr="00635C54" w:rsidRDefault="002C210F" w:rsidP="002C210F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  стулья – 2</w:t>
      </w:r>
      <w:r>
        <w:rPr>
          <w:rFonts w:cs="Times New Roman"/>
          <w:sz w:val="24"/>
          <w:szCs w:val="28"/>
        </w:rPr>
        <w:t>6</w:t>
      </w:r>
      <w:r w:rsidRPr="00635C54">
        <w:rPr>
          <w:rFonts w:cs="Times New Roman"/>
          <w:sz w:val="24"/>
          <w:szCs w:val="28"/>
        </w:rPr>
        <w:t xml:space="preserve"> шт.</w:t>
      </w:r>
    </w:p>
    <w:p w:rsidR="002C210F" w:rsidRPr="00635C54" w:rsidRDefault="002C210F" w:rsidP="002C210F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>- стол преподавателя – 1 шт.</w:t>
      </w:r>
    </w:p>
    <w:p w:rsidR="002C210F" w:rsidRPr="00635C54" w:rsidRDefault="002C210F" w:rsidP="002C210F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635C54">
        <w:rPr>
          <w:rFonts w:cs="Times New Roman"/>
          <w:sz w:val="24"/>
          <w:szCs w:val="28"/>
        </w:rPr>
        <w:t xml:space="preserve"> и средствами обучения, достаточными для выполнения требований к уровню подготовки обучающихся.</w:t>
      </w:r>
    </w:p>
    <w:p w:rsidR="002C210F" w:rsidRPr="00635C54" w:rsidRDefault="002C210F" w:rsidP="002C210F">
      <w:pPr>
        <w:pStyle w:val="af3"/>
        <w:spacing w:after="0" w:line="360" w:lineRule="auto"/>
        <w:ind w:firstLine="709"/>
        <w:rPr>
          <w:sz w:val="24"/>
        </w:rPr>
      </w:pPr>
      <w:r w:rsidRPr="00635C54">
        <w:rPr>
          <w:rFonts w:cs="Times New Roman"/>
          <w:sz w:val="24"/>
          <w:szCs w:val="28"/>
        </w:rPr>
        <w:t>В кабинете имеется мультимедийное оборудование, посредством которого участники образовательного процесса просматривают визуальную информацию по разделам, создают презентации, видеоматериалы.</w:t>
      </w:r>
    </w:p>
    <w:p w:rsidR="00326218" w:rsidRPr="008558E0" w:rsidRDefault="00326218" w:rsidP="00053D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eastAsia="Times New Roman" w:cs="Times New Roman"/>
          <w:b/>
          <w:bCs/>
          <w:szCs w:val="28"/>
        </w:rPr>
      </w:pPr>
    </w:p>
    <w:p w:rsidR="00326218" w:rsidRPr="002C210F" w:rsidRDefault="00326218" w:rsidP="002C210F">
      <w:pPr>
        <w:spacing w:after="0" w:line="360" w:lineRule="auto"/>
        <w:ind w:firstLine="709"/>
        <w:rPr>
          <w:rFonts w:eastAsia="Times New Roman" w:cs="Times New Roman"/>
          <w:b/>
          <w:sz w:val="24"/>
        </w:rPr>
      </w:pPr>
      <w:r w:rsidRPr="002C210F">
        <w:rPr>
          <w:rFonts w:eastAsia="Times New Roman" w:cs="Times New Roman"/>
          <w:b/>
          <w:sz w:val="24"/>
        </w:rPr>
        <w:t>3.2. Информационное обеспечение обучения</w:t>
      </w:r>
    </w:p>
    <w:p w:rsidR="00326218" w:rsidRPr="003B5585" w:rsidRDefault="00326218" w:rsidP="003B5585">
      <w:pPr>
        <w:pStyle w:val="af3"/>
        <w:spacing w:after="0" w:line="360" w:lineRule="auto"/>
        <w:ind w:firstLine="709"/>
        <w:rPr>
          <w:rFonts w:cs="Times New Roman"/>
          <w:sz w:val="24"/>
          <w:szCs w:val="28"/>
        </w:rPr>
      </w:pPr>
      <w:r w:rsidRPr="003B5585">
        <w:rPr>
          <w:rFonts w:cs="Times New Roman"/>
          <w:sz w:val="24"/>
          <w:szCs w:val="28"/>
        </w:rPr>
        <w:t xml:space="preserve">Перечень рекомендуемых учебных изданий, Интернет-ресурсов, дополнительной литературы </w:t>
      </w:r>
    </w:p>
    <w:p w:rsidR="003B5585" w:rsidRPr="003B5585" w:rsidRDefault="003B5585" w:rsidP="003B5585">
      <w:pPr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b/>
          <w:bCs/>
          <w:sz w:val="24"/>
          <w:szCs w:val="28"/>
        </w:rPr>
      </w:pPr>
      <w:bookmarkStart w:id="5" w:name="bookmark178"/>
      <w:bookmarkStart w:id="6" w:name="bookmark179"/>
      <w:r w:rsidRPr="003B5585">
        <w:rPr>
          <w:rFonts w:eastAsia="Times New Roman" w:cs="Times New Roman"/>
          <w:b/>
          <w:bCs/>
          <w:sz w:val="24"/>
          <w:szCs w:val="28"/>
        </w:rPr>
        <w:t>Нормативные документы:</w:t>
      </w:r>
      <w:bookmarkEnd w:id="5"/>
      <w:bookmarkEnd w:id="6"/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Конституция Российской Федерации [Электронный ресурс] / Режим досту</w:t>
      </w:r>
      <w:r w:rsidRPr="003B5585">
        <w:rPr>
          <w:rFonts w:eastAsia="Times New Roman" w:cs="Times New Roman"/>
          <w:bCs/>
          <w:sz w:val="24"/>
          <w:szCs w:val="28"/>
        </w:rPr>
        <w:softHyphen/>
        <w:t>па:</w:t>
      </w:r>
      <w:hyperlink r:id="rId11" w:history="1">
        <w:r w:rsidRPr="003B5585">
          <w:rPr>
            <w:rFonts w:eastAsia="Times New Roman" w:cs="Times New Roman"/>
            <w:bCs/>
            <w:sz w:val="24"/>
            <w:szCs w:val="28"/>
          </w:rPr>
          <w:t xml:space="preserve"> http://www.constitution.ru/</w:t>
        </w:r>
      </w:hyperlink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Гражданский кодекс Российской Федерации. [Электронный ресурс] / Режим доступа:</w:t>
      </w:r>
      <w:hyperlink r:id="rId12" w:history="1">
        <w:r w:rsidRPr="003B5585">
          <w:rPr>
            <w:rFonts w:eastAsia="Times New Roman" w:cs="Times New Roman"/>
            <w:bCs/>
            <w:sz w:val="24"/>
            <w:szCs w:val="28"/>
          </w:rPr>
          <w:t xml:space="preserve"> http://base.garant.ru/10164072/</w:t>
        </w:r>
      </w:hyperlink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Трудовой кодекс Российской федерации [Электронный ресурс] / Режим дос</w:t>
      </w:r>
      <w:r w:rsidRPr="003B5585">
        <w:rPr>
          <w:rFonts w:eastAsia="Times New Roman" w:cs="Times New Roman"/>
          <w:bCs/>
          <w:sz w:val="24"/>
          <w:szCs w:val="28"/>
        </w:rPr>
        <w:softHyphen/>
        <w:t>тупа:</w:t>
      </w:r>
      <w:hyperlink r:id="rId13" w:history="1">
        <w:r w:rsidRPr="003B5585">
          <w:rPr>
            <w:rFonts w:eastAsia="Times New Roman" w:cs="Times New Roman"/>
            <w:bCs/>
            <w:sz w:val="24"/>
            <w:szCs w:val="28"/>
          </w:rPr>
          <w:t xml:space="preserve"> http://ivo.garant.rU/#/document/12125268/paragraph/6963504:1</w:t>
        </w:r>
      </w:hyperlink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Кодекс Российской Федерации об административных правонарушениях [Электронный ресурс] / Режим доступа:</w:t>
      </w:r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Уголовный кодекс Российской Федерации [Электронный ресурс] / Режим доступа:</w:t>
      </w:r>
      <w:hyperlink r:id="rId14" w:history="1">
        <w:r w:rsidRPr="003B5585">
          <w:rPr>
            <w:rFonts w:eastAsia="Times New Roman" w:cs="Times New Roman"/>
            <w:bCs/>
            <w:sz w:val="24"/>
            <w:szCs w:val="28"/>
          </w:rPr>
          <w:t xml:space="preserve"> http://base.garant.ru/10108000/</w:t>
        </w:r>
      </w:hyperlink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Федеральный закон от 24 июля 1998 г. № 125-ФЗ «Об обязательном соци</w:t>
      </w:r>
      <w:r w:rsidRPr="003B5585">
        <w:rPr>
          <w:rFonts w:eastAsia="Times New Roman" w:cs="Times New Roman"/>
          <w:bCs/>
          <w:sz w:val="24"/>
          <w:szCs w:val="28"/>
        </w:rPr>
        <w:softHyphen/>
        <w:t>альном страховании от несчастных случаев на производстве и профессиональных заболе</w:t>
      </w:r>
      <w:r w:rsidRPr="003B5585">
        <w:rPr>
          <w:rFonts w:eastAsia="Times New Roman" w:cs="Times New Roman"/>
          <w:bCs/>
          <w:sz w:val="24"/>
          <w:szCs w:val="28"/>
        </w:rPr>
        <w:softHyphen/>
        <w:t>ваниях».</w:t>
      </w:r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Федеральный закон от 30 марта 1999 г. № 52-ФЗ «С санитарно- эпидемиоло</w:t>
      </w:r>
      <w:r w:rsidRPr="003B5585">
        <w:rPr>
          <w:rFonts w:eastAsia="Times New Roman" w:cs="Times New Roman"/>
          <w:bCs/>
          <w:sz w:val="24"/>
          <w:szCs w:val="28"/>
        </w:rPr>
        <w:softHyphen/>
        <w:t>гическом благополучии населения».</w:t>
      </w:r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Федеральный закон от 21 декабря 1994 г. №69-ФЗ «О пожарной безопасно</w:t>
      </w:r>
      <w:r w:rsidRPr="003B5585">
        <w:rPr>
          <w:rFonts w:eastAsia="Times New Roman" w:cs="Times New Roman"/>
          <w:bCs/>
          <w:sz w:val="24"/>
          <w:szCs w:val="28"/>
        </w:rPr>
        <w:softHyphen/>
        <w:t>сти»</w:t>
      </w:r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lastRenderedPageBreak/>
        <w:t>Федеральный закон от 31 июля 2008 г. № 123-ФЗ «Технический регламент о требованиях пожарной безопасности».</w:t>
      </w:r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Постановление Правительства Российской Федерации «Об утверждении Положения о расследовании и учете профессиональных заболеваний», № 967 от 15.12.2000.</w:t>
      </w:r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Постановление Министерства труда и социального развития РФ «Об утвер</w:t>
      </w:r>
      <w:r w:rsidRPr="003B5585">
        <w:rPr>
          <w:rFonts w:eastAsia="Times New Roman" w:cs="Times New Roman"/>
          <w:bCs/>
          <w:sz w:val="24"/>
          <w:szCs w:val="28"/>
        </w:rPr>
        <w:softHyphen/>
        <w:t>ждении правил обеспечения работников специальной одеждой, специальной обувью и другими средствами индивидуальной защиты» от 18.12.1998 г.</w:t>
      </w:r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ГОСТ 30389 - 2013 Услуги общественного питания. Предприятия общест</w:t>
      </w:r>
      <w:r w:rsidRPr="003B5585">
        <w:rPr>
          <w:rFonts w:eastAsia="Times New Roman" w:cs="Times New Roman"/>
          <w:bCs/>
          <w:sz w:val="24"/>
          <w:szCs w:val="28"/>
        </w:rPr>
        <w:softHyphen/>
        <w:t>венного питания. Классификация и общие требования</w:t>
      </w:r>
    </w:p>
    <w:p w:rsidR="003B5585" w:rsidRPr="003B5585" w:rsidRDefault="003B5585" w:rsidP="003B5585">
      <w:pPr>
        <w:numPr>
          <w:ilvl w:val="0"/>
          <w:numId w:val="11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</w:t>
      </w:r>
      <w:r w:rsidRPr="003B5585">
        <w:rPr>
          <w:rFonts w:eastAsia="Times New Roman" w:cs="Times New Roman"/>
          <w:bCs/>
          <w:sz w:val="24"/>
          <w:szCs w:val="28"/>
        </w:rPr>
        <w:softHyphen/>
        <w:t>венного сырья. СП 2.3.6.1079-01 от 06.11.2001г (в ред. 31.03.2011г.)</w:t>
      </w:r>
    </w:p>
    <w:p w:rsidR="003B5585" w:rsidRPr="003B5585" w:rsidRDefault="003B5585" w:rsidP="003B5585">
      <w:pPr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b/>
          <w:bCs/>
          <w:sz w:val="24"/>
          <w:szCs w:val="28"/>
        </w:rPr>
      </w:pPr>
      <w:bookmarkStart w:id="7" w:name="bookmark180"/>
      <w:bookmarkStart w:id="8" w:name="bookmark181"/>
      <w:r w:rsidRPr="003B5585">
        <w:rPr>
          <w:rFonts w:eastAsia="Times New Roman" w:cs="Times New Roman"/>
          <w:b/>
          <w:bCs/>
          <w:sz w:val="24"/>
          <w:szCs w:val="28"/>
        </w:rPr>
        <w:t>Основная литература:</w:t>
      </w:r>
      <w:bookmarkEnd w:id="7"/>
      <w:bookmarkEnd w:id="8"/>
    </w:p>
    <w:p w:rsidR="00200DD4" w:rsidRDefault="00200DD4" w:rsidP="003B5585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200DD4">
        <w:rPr>
          <w:rFonts w:eastAsia="Times New Roman" w:cs="Times New Roman"/>
          <w:bCs/>
          <w:sz w:val="24"/>
          <w:szCs w:val="28"/>
        </w:rPr>
        <w:t>Беляков, Г. И.  Охрана труда и техника безопасности : учебник для среднего профессионального образования / Г. И. Беляков. — 3-е изд., перераб. и доп. — Москва : Издательство Юрайт, 2020. — 404 с. — (Профессиональное образование). — ISBN 978-5-534-00376-5. — Т</w:t>
      </w:r>
      <w:r>
        <w:rPr>
          <w:rFonts w:eastAsia="Times New Roman" w:cs="Times New Roman"/>
          <w:bCs/>
          <w:sz w:val="24"/>
          <w:szCs w:val="28"/>
        </w:rPr>
        <w:t>екст : электронный // ЭБС Юрайт</w:t>
      </w:r>
    </w:p>
    <w:p w:rsidR="00200DD4" w:rsidRDefault="00200DD4" w:rsidP="00200DD4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200DD4">
        <w:rPr>
          <w:rFonts w:eastAsia="Times New Roman" w:cs="Times New Roman"/>
          <w:bCs/>
          <w:sz w:val="24"/>
          <w:szCs w:val="28"/>
        </w:rPr>
        <w:t xml:space="preserve">Беляков, Г. И.  Пожарная безопасность : учебное пособие для среднего профессионального образования / Г. И. Беляков. — 2-е изд. — Москва : Издательство Юрайт, 2021. — 143 с. — (Профессиональное образование). — ISBN 978-5-534-12955-7. — Текст : электронный // ЭБС Юрайт </w:t>
      </w:r>
    </w:p>
    <w:p w:rsidR="00E441D1" w:rsidRPr="00200DD4" w:rsidRDefault="00E441D1" w:rsidP="00200DD4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E441D1">
        <w:rPr>
          <w:rFonts w:eastAsia="Times New Roman" w:cs="Times New Roman"/>
          <w:bCs/>
          <w:sz w:val="24"/>
          <w:szCs w:val="28"/>
        </w:rPr>
        <w:t xml:space="preserve">Беляков, Г. И.  Электробезопасность : учебное пособие для среднего профессионального образования / Г. И. Беляков. — Москва : Издательство Юрайт, 2021. — 125 с. — (Профессиональное образование). — ISBN 978-5-534-10906-1. — Текст : электронный // ЭБС Юрайт </w:t>
      </w:r>
    </w:p>
    <w:p w:rsidR="00200DD4" w:rsidRPr="00200DD4" w:rsidRDefault="00200DD4" w:rsidP="00200DD4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200DD4">
        <w:rPr>
          <w:rFonts w:eastAsia="Times New Roman" w:cs="Times New Roman"/>
          <w:bCs/>
          <w:sz w:val="24"/>
          <w:szCs w:val="28"/>
        </w:rPr>
        <w:t xml:space="preserve">Завертаная, Е. И.  Управление качеством в области охраны труда и предупреждения профессиональных заболеваний : учебное пособие для среднего профессионального образования / Е. И. Завертаная. — Москва : Издательство Юрайт, 2021. — 307 с. — (Профессиональное образование). — ISBN 978-5-9916-9502-2. — Текст : электронный // ЭБС Юрайт </w:t>
      </w:r>
    </w:p>
    <w:p w:rsidR="00E7361B" w:rsidRDefault="00E7361B" w:rsidP="003B5585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E7361B">
        <w:rPr>
          <w:rFonts w:eastAsia="Times New Roman" w:cs="Times New Roman"/>
          <w:bCs/>
          <w:sz w:val="24"/>
          <w:szCs w:val="28"/>
        </w:rPr>
        <w:t xml:space="preserve">Родионова, О. М.  Охрана труда : учебник для среднего профессионального образования / О. М. Родионова, Д. А. Семенов. — Москва : Издательство Юрайт, 2021. — 113 с. — (Профессиональное образование). — ISBN 978-5-534-09562-3. — Текст : электронный // ЭБС Юрайт </w:t>
      </w:r>
    </w:p>
    <w:p w:rsidR="003B5585" w:rsidRPr="003B5585" w:rsidRDefault="003B5585" w:rsidP="003B5585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Арустамов Э.А. Охрана труда в торговле: учебник для студ. учреждений сред. проф. Образования/ Э.А. Арустамов - 2-е изд.стер.- М.: Издательский центр «Академия», 201</w:t>
      </w:r>
      <w:r w:rsidR="00E441D1">
        <w:rPr>
          <w:rFonts w:eastAsia="Times New Roman" w:cs="Times New Roman"/>
          <w:bCs/>
          <w:sz w:val="24"/>
          <w:szCs w:val="28"/>
        </w:rPr>
        <w:t>7</w:t>
      </w:r>
      <w:r w:rsidRPr="003B5585">
        <w:rPr>
          <w:rFonts w:eastAsia="Times New Roman" w:cs="Times New Roman"/>
          <w:bCs/>
          <w:sz w:val="24"/>
          <w:szCs w:val="28"/>
        </w:rPr>
        <w:t>.- 160с.</w:t>
      </w:r>
    </w:p>
    <w:p w:rsidR="003B5585" w:rsidRPr="003B5585" w:rsidRDefault="003B5585" w:rsidP="003B5585">
      <w:pPr>
        <w:numPr>
          <w:ilvl w:val="0"/>
          <w:numId w:val="27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lastRenderedPageBreak/>
        <w:t>Бурашников Ю.М. Охрана труда в пищевой промышленности, обществен</w:t>
      </w:r>
      <w:r w:rsidRPr="003B5585">
        <w:rPr>
          <w:rFonts w:eastAsia="Times New Roman" w:cs="Times New Roman"/>
          <w:bCs/>
          <w:sz w:val="24"/>
          <w:szCs w:val="28"/>
        </w:rPr>
        <w:softHyphen/>
        <w:t>ном питании и торговле: учеб. пособие для нач. проф. образования / Ю.М. Бурашников, А.С. Максимов - 8-е изд. стер. - М. Издательский центр «Академия», 201</w:t>
      </w:r>
      <w:r w:rsidR="00E441D1">
        <w:rPr>
          <w:rFonts w:eastAsia="Times New Roman" w:cs="Times New Roman"/>
          <w:bCs/>
          <w:sz w:val="24"/>
          <w:szCs w:val="28"/>
        </w:rPr>
        <w:t>6</w:t>
      </w:r>
      <w:r w:rsidRPr="003B5585">
        <w:rPr>
          <w:rFonts w:eastAsia="Times New Roman" w:cs="Times New Roman"/>
          <w:bCs/>
          <w:sz w:val="24"/>
          <w:szCs w:val="28"/>
        </w:rPr>
        <w:t>.-320с.</w:t>
      </w:r>
    </w:p>
    <w:p w:rsidR="003B5585" w:rsidRPr="00E441D1" w:rsidRDefault="003B5585" w:rsidP="00E441D1">
      <w:pPr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b/>
          <w:bCs/>
          <w:sz w:val="24"/>
          <w:szCs w:val="28"/>
        </w:rPr>
      </w:pPr>
      <w:bookmarkStart w:id="9" w:name="bookmark182"/>
      <w:bookmarkStart w:id="10" w:name="bookmark183"/>
      <w:r w:rsidRPr="00E441D1">
        <w:rPr>
          <w:rFonts w:eastAsia="Times New Roman" w:cs="Times New Roman"/>
          <w:b/>
          <w:bCs/>
          <w:sz w:val="24"/>
          <w:szCs w:val="28"/>
        </w:rPr>
        <w:t>Электронные издания (электронные ресурсы)</w:t>
      </w:r>
      <w:bookmarkEnd w:id="9"/>
      <w:bookmarkEnd w:id="10"/>
    </w:p>
    <w:p w:rsidR="003B5585" w:rsidRPr="003B5585" w:rsidRDefault="003B5585" w:rsidP="00E441D1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Иванов А.А. Открытый урок Электробезопасность на предприятии общест</w:t>
      </w:r>
      <w:r w:rsidRPr="003B5585">
        <w:rPr>
          <w:rFonts w:eastAsia="Times New Roman" w:cs="Times New Roman"/>
          <w:bCs/>
          <w:sz w:val="24"/>
          <w:szCs w:val="28"/>
        </w:rPr>
        <w:softHyphen/>
        <w:t xml:space="preserve">венного питания. 2011. [Электронный ресурс] /Режим доступа: </w:t>
      </w:r>
      <w:hyperlink r:id="rId15" w:history="1">
        <w:r w:rsidRPr="003B5585">
          <w:rPr>
            <w:rFonts w:eastAsia="Times New Roman" w:cs="Times New Roman"/>
            <w:bCs/>
            <w:sz w:val="24"/>
            <w:szCs w:val="28"/>
          </w:rPr>
          <w:t>http://festival.allbest.ru</w:t>
        </w:r>
      </w:hyperlink>
      <w:r w:rsidRPr="003B5585">
        <w:rPr>
          <w:rFonts w:eastAsia="Times New Roman" w:cs="Times New Roman"/>
          <w:bCs/>
          <w:sz w:val="24"/>
          <w:szCs w:val="28"/>
        </w:rPr>
        <w:t xml:space="preserve"> /articles/55682, свободный</w:t>
      </w:r>
    </w:p>
    <w:p w:rsidR="003B5585" w:rsidRPr="003B5585" w:rsidRDefault="003B5585" w:rsidP="00E441D1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Информационный портал «Охрана труда в России [Электронный ресурс] /Режим доступа:</w:t>
      </w:r>
      <w:hyperlink r:id="rId16" w:history="1">
        <w:r w:rsidRPr="003B5585">
          <w:rPr>
            <w:rFonts w:eastAsia="Times New Roman" w:cs="Times New Roman"/>
            <w:bCs/>
            <w:sz w:val="24"/>
            <w:szCs w:val="28"/>
          </w:rPr>
          <w:t xml:space="preserve"> http://www.ohranatruda.ru</w:t>
        </w:r>
      </w:hyperlink>
    </w:p>
    <w:p w:rsidR="003B5585" w:rsidRPr="003B5585" w:rsidRDefault="003B5585" w:rsidP="00E441D1">
      <w:pPr>
        <w:numPr>
          <w:ilvl w:val="0"/>
          <w:numId w:val="29"/>
        </w:numPr>
        <w:shd w:val="clear" w:color="auto" w:fill="FFFFFF"/>
        <w:spacing w:after="0" w:line="360" w:lineRule="auto"/>
        <w:ind w:left="0"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>Официальный сайт Федерального</w:t>
      </w:r>
      <w:hyperlink r:id="rId17" w:history="1">
        <w:r w:rsidRPr="003B5585">
          <w:rPr>
            <w:rFonts w:eastAsia="Times New Roman" w:cs="Times New Roman"/>
            <w:bCs/>
            <w:sz w:val="24"/>
            <w:szCs w:val="28"/>
          </w:rPr>
          <w:t xml:space="preserve"> агентства по техническому регулирова</w:t>
        </w:r>
        <w:r w:rsidRPr="003B5585">
          <w:rPr>
            <w:rFonts w:eastAsia="Times New Roman" w:cs="Times New Roman"/>
            <w:bCs/>
            <w:sz w:val="24"/>
            <w:szCs w:val="28"/>
          </w:rPr>
          <w:softHyphen/>
        </w:r>
      </w:hyperlink>
      <w:hyperlink r:id="rId18" w:history="1">
        <w:r w:rsidRPr="003B5585">
          <w:rPr>
            <w:rFonts w:eastAsia="Times New Roman" w:cs="Times New Roman"/>
            <w:bCs/>
            <w:sz w:val="24"/>
            <w:szCs w:val="28"/>
          </w:rPr>
          <w:t xml:space="preserve">нию и метрологии </w:t>
        </w:r>
      </w:hyperlink>
      <w:r w:rsidRPr="003B5585">
        <w:rPr>
          <w:rFonts w:eastAsia="Times New Roman" w:cs="Times New Roman"/>
          <w:bCs/>
          <w:sz w:val="24"/>
          <w:szCs w:val="28"/>
        </w:rPr>
        <w:t xml:space="preserve">Росстандарт [Электронный ресурс] /Режим доступа: </w:t>
      </w:r>
      <w:hyperlink r:id="rId19" w:history="1">
        <w:r w:rsidRPr="003B5585">
          <w:rPr>
            <w:rFonts w:eastAsia="Times New Roman" w:cs="Times New Roman"/>
            <w:bCs/>
            <w:sz w:val="24"/>
            <w:szCs w:val="28"/>
          </w:rPr>
          <w:t>http://www.gost.ru</w:t>
        </w:r>
      </w:hyperlink>
    </w:p>
    <w:p w:rsidR="003B5585" w:rsidRPr="003B5585" w:rsidRDefault="003B5585" w:rsidP="003B5585">
      <w:pPr>
        <w:shd w:val="clear" w:color="auto" w:fill="FFFFFF"/>
        <w:spacing w:after="0" w:line="360" w:lineRule="auto"/>
        <w:ind w:left="709"/>
        <w:jc w:val="both"/>
        <w:rPr>
          <w:rFonts w:eastAsia="Times New Roman" w:cs="Times New Roman"/>
          <w:b/>
          <w:bCs/>
          <w:sz w:val="24"/>
          <w:szCs w:val="28"/>
        </w:rPr>
      </w:pPr>
      <w:bookmarkStart w:id="11" w:name="bookmark184"/>
      <w:bookmarkStart w:id="12" w:name="bookmark185"/>
      <w:r w:rsidRPr="003B5585">
        <w:rPr>
          <w:rFonts w:eastAsia="Times New Roman" w:cs="Times New Roman"/>
          <w:b/>
          <w:bCs/>
          <w:sz w:val="24"/>
          <w:szCs w:val="28"/>
        </w:rPr>
        <w:t>Дополнительные источники:</w:t>
      </w:r>
      <w:bookmarkEnd w:id="11"/>
      <w:bookmarkEnd w:id="12"/>
    </w:p>
    <w:p w:rsidR="00200DD4" w:rsidRDefault="003B5585" w:rsidP="003B5585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sz w:val="24"/>
          <w:szCs w:val="28"/>
        </w:rPr>
      </w:pPr>
      <w:r w:rsidRPr="003B5585">
        <w:rPr>
          <w:rFonts w:eastAsia="Times New Roman" w:cs="Times New Roman"/>
          <w:bCs/>
          <w:sz w:val="24"/>
          <w:szCs w:val="28"/>
        </w:rPr>
        <w:t xml:space="preserve">1. </w:t>
      </w:r>
      <w:r w:rsidR="00200DD4" w:rsidRPr="00200DD4">
        <w:rPr>
          <w:rFonts w:eastAsia="Times New Roman" w:cs="Times New Roman"/>
          <w:bCs/>
          <w:sz w:val="24"/>
          <w:szCs w:val="28"/>
        </w:rPr>
        <w:t xml:space="preserve">Чаблин, Б. В.  Оборудование предприятий общественного питания : учебник для вузов / Б. В. Чаблин, И. А. Евдокимов. — 2-е изд. — Москва : Издательство Юрайт, 2021. — 719 с. — (Высшее образование). — ISBN 978-5-534-12853-6. — Текст : электронный // ЭБС Юрайт [сайт]. </w:t>
      </w:r>
    </w:p>
    <w:p w:rsidR="003B5585" w:rsidRPr="003B5585" w:rsidRDefault="00200DD4" w:rsidP="003B5585">
      <w:pPr>
        <w:shd w:val="clear" w:color="auto" w:fill="FFFFFF"/>
        <w:spacing w:after="0" w:line="360" w:lineRule="auto"/>
        <w:ind w:firstLine="709"/>
        <w:jc w:val="both"/>
        <w:rPr>
          <w:rFonts w:eastAsia="Times New Roman" w:cs="Times New Roman"/>
          <w:bCs/>
          <w:sz w:val="24"/>
          <w:szCs w:val="28"/>
        </w:rPr>
      </w:pPr>
      <w:r>
        <w:rPr>
          <w:rFonts w:eastAsia="Times New Roman" w:cs="Times New Roman"/>
          <w:bCs/>
          <w:sz w:val="24"/>
          <w:szCs w:val="28"/>
        </w:rPr>
        <w:t xml:space="preserve">2. </w:t>
      </w:r>
      <w:r w:rsidR="003B5585" w:rsidRPr="003B5585">
        <w:rPr>
          <w:rFonts w:eastAsia="Times New Roman" w:cs="Times New Roman"/>
          <w:bCs/>
          <w:sz w:val="24"/>
          <w:szCs w:val="28"/>
        </w:rPr>
        <w:t>Охрана труда в торговле. Практикум. Учебное пособие для студ. учреждений сред. проф. образования - 2-е изд.стер.- М.: Издательский центр «Академия», 2014.</w:t>
      </w:r>
      <w:r w:rsidR="003B5585" w:rsidRPr="003B5585">
        <w:rPr>
          <w:rFonts w:eastAsia="Times New Roman" w:cs="Times New Roman"/>
          <w:bCs/>
          <w:sz w:val="24"/>
          <w:szCs w:val="28"/>
        </w:rPr>
        <w:softHyphen/>
        <w:t>160с.</w:t>
      </w:r>
    </w:p>
    <w:p w:rsidR="00053D65" w:rsidRDefault="00053D65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E441D1" w:rsidRDefault="00E441D1" w:rsidP="00053D65">
      <w:pPr>
        <w:spacing w:after="0" w:line="360" w:lineRule="auto"/>
        <w:ind w:firstLine="709"/>
        <w:rPr>
          <w:rFonts w:cs="Times New Roman"/>
        </w:rPr>
      </w:pPr>
    </w:p>
    <w:p w:rsidR="008B16E4" w:rsidRPr="00F2610A" w:rsidRDefault="008B16E4" w:rsidP="00053D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firstLine="709"/>
        <w:jc w:val="center"/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</w:pPr>
      <w:bookmarkStart w:id="13" w:name="_Toc370454847"/>
      <w:r w:rsidRPr="00F2610A">
        <w:rPr>
          <w:rFonts w:ascii="Times New Roman" w:eastAsia="Times New Roman" w:hAnsi="Times New Roman" w:cs="Times New Roman"/>
          <w:caps/>
          <w:color w:val="auto"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3"/>
    </w:p>
    <w:p w:rsidR="008B16E4" w:rsidRDefault="008B16E4" w:rsidP="00053D65">
      <w:pPr>
        <w:spacing w:after="0" w:line="360" w:lineRule="auto"/>
        <w:ind w:firstLine="709"/>
        <w:jc w:val="both"/>
        <w:rPr>
          <w:rFonts w:eastAsia="Times New Roman" w:cs="Times New Roman"/>
          <w:sz w:val="24"/>
          <w:szCs w:val="24"/>
        </w:rPr>
      </w:pPr>
      <w:r w:rsidRPr="00F2610A">
        <w:rPr>
          <w:rFonts w:eastAsia="Times New Roman" w:cs="Times New Roman"/>
          <w:b/>
          <w:sz w:val="24"/>
          <w:szCs w:val="24"/>
        </w:rPr>
        <w:t>Контроль</w:t>
      </w:r>
      <w:r w:rsidRPr="00F2610A">
        <w:rPr>
          <w:rFonts w:eastAsia="Times New Roman" w:cs="Times New Roman"/>
          <w:sz w:val="24"/>
          <w:szCs w:val="24"/>
        </w:rPr>
        <w:t xml:space="preserve"> </w:t>
      </w:r>
      <w:r w:rsidRPr="00F2610A">
        <w:rPr>
          <w:rFonts w:eastAsia="Times New Roman" w:cs="Times New Roman"/>
          <w:b/>
          <w:sz w:val="24"/>
          <w:szCs w:val="24"/>
        </w:rPr>
        <w:t>и оценка</w:t>
      </w:r>
      <w:r w:rsidRPr="00F2610A">
        <w:rPr>
          <w:rFonts w:eastAsia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6"/>
        <w:gridCol w:w="3072"/>
        <w:gridCol w:w="2937"/>
      </w:tblGrid>
      <w:tr w:rsidR="003B5585" w:rsidTr="004175E1">
        <w:trPr>
          <w:trHeight w:hRule="exact" w:val="343"/>
          <w:jc w:val="center"/>
        </w:trPr>
        <w:tc>
          <w:tcPr>
            <w:tcW w:w="206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5585" w:rsidRPr="003B5585" w:rsidRDefault="003B5585" w:rsidP="003B55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B5585">
              <w:rPr>
                <w:rFonts w:eastAsia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B5585" w:rsidRPr="003B5585" w:rsidRDefault="003B5585" w:rsidP="003B55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B5585">
              <w:rPr>
                <w:rFonts w:eastAsia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5585" w:rsidRPr="003B5585" w:rsidRDefault="003B5585" w:rsidP="003B558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3B5585">
              <w:rPr>
                <w:rFonts w:eastAsia="Times New Roman" w:cs="Times New Roman"/>
                <w:b/>
                <w:bCs/>
                <w:sz w:val="24"/>
                <w:szCs w:val="24"/>
              </w:rPr>
              <w:t>Формы и методы оцен</w:t>
            </w:r>
            <w:r w:rsidRPr="003B5585">
              <w:rPr>
                <w:rFonts w:eastAsia="Times New Roman" w:cs="Times New Roman"/>
                <w:b/>
                <w:bCs/>
                <w:sz w:val="24"/>
                <w:szCs w:val="24"/>
              </w:rPr>
              <w:softHyphen/>
              <w:t>ки</w:t>
            </w:r>
          </w:p>
        </w:tc>
      </w:tr>
      <w:tr w:rsidR="003B5585" w:rsidTr="004175E1">
        <w:trPr>
          <w:trHeight w:hRule="exact" w:val="5678"/>
          <w:jc w:val="center"/>
        </w:trPr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b/>
                <w:sz w:val="22"/>
              </w:rPr>
            </w:pPr>
            <w:r w:rsidRPr="004175E1">
              <w:rPr>
                <w:rFonts w:cs="Times New Roman"/>
                <w:b/>
                <w:sz w:val="22"/>
              </w:rPr>
              <w:t>Знание: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-законы и иные нормативные пра</w:t>
            </w:r>
            <w:r w:rsidRPr="004175E1">
              <w:rPr>
                <w:rFonts w:cs="Times New Roman"/>
                <w:sz w:val="22"/>
              </w:rPr>
              <w:softHyphen/>
              <w:t>вовые акты, содержащие государ</w:t>
            </w:r>
            <w:r w:rsidRPr="004175E1">
              <w:rPr>
                <w:rFonts w:cs="Times New Roman"/>
                <w:sz w:val="22"/>
              </w:rPr>
              <w:softHyphen/>
              <w:t>ственные нормативные требования охраны труда, распространяющиеся на деятельность организации;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-обязанности работников в области охраны труда;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-фактические или потенциальные последствия собственной деятель</w:t>
            </w:r>
            <w:r w:rsidRPr="004175E1">
              <w:rPr>
                <w:rFonts w:cs="Times New Roman"/>
                <w:sz w:val="22"/>
              </w:rPr>
              <w:softHyphen/>
              <w:t>ности (или бездействия) и их влия</w:t>
            </w:r>
            <w:r w:rsidRPr="004175E1">
              <w:rPr>
                <w:rFonts w:cs="Times New Roman"/>
                <w:sz w:val="22"/>
              </w:rPr>
              <w:softHyphen/>
              <w:t>ние на уровень безопасности труда; -возможные последствия несоблю</w:t>
            </w:r>
            <w:r w:rsidRPr="004175E1">
              <w:rPr>
                <w:rFonts w:cs="Times New Roman"/>
                <w:sz w:val="22"/>
              </w:rPr>
              <w:softHyphen/>
              <w:t>дения технологических процессов и производственных</w:t>
            </w:r>
            <w:r w:rsidRPr="004175E1">
              <w:rPr>
                <w:rFonts w:cs="Times New Roman"/>
                <w:sz w:val="22"/>
              </w:rPr>
              <w:tab/>
              <w:t>инструкций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подчиненными работниками (пер</w:t>
            </w:r>
            <w:r w:rsidRPr="004175E1">
              <w:rPr>
                <w:rFonts w:cs="Times New Roman"/>
                <w:sz w:val="22"/>
              </w:rPr>
              <w:softHyphen/>
              <w:t>соналом);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-порядок и периодичность инструк</w:t>
            </w:r>
            <w:r w:rsidRPr="004175E1">
              <w:rPr>
                <w:rFonts w:cs="Times New Roman"/>
                <w:sz w:val="22"/>
              </w:rPr>
              <w:softHyphen/>
              <w:t>тажей по охране труда и технике безопасности;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-порядок хранения и использования средств коллективной и индивиду</w:t>
            </w:r>
            <w:r w:rsidRPr="004175E1">
              <w:rPr>
                <w:rFonts w:cs="Times New Roman"/>
                <w:sz w:val="22"/>
              </w:rPr>
              <w:softHyphen/>
              <w:t>альной защиты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Полнота ответов, точ</w:t>
            </w:r>
            <w:r w:rsidRPr="004175E1">
              <w:rPr>
                <w:rFonts w:cs="Times New Roman"/>
                <w:sz w:val="22"/>
              </w:rPr>
              <w:softHyphen/>
              <w:t>ность формулировок, не менее 75% правильных ответов.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Не менее 75% правиль</w:t>
            </w:r>
            <w:r w:rsidRPr="004175E1">
              <w:rPr>
                <w:rFonts w:cs="Times New Roman"/>
                <w:sz w:val="22"/>
              </w:rPr>
              <w:softHyphen/>
              <w:t>ных ответов.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Актуальность темы, адек</w:t>
            </w:r>
            <w:r w:rsidRPr="004175E1">
              <w:rPr>
                <w:rFonts w:cs="Times New Roman"/>
                <w:sz w:val="22"/>
              </w:rPr>
              <w:softHyphen/>
              <w:t>ватность результатов по</w:t>
            </w:r>
            <w:r w:rsidRPr="004175E1">
              <w:rPr>
                <w:rFonts w:cs="Times New Roman"/>
                <w:sz w:val="22"/>
              </w:rPr>
              <w:softHyphen/>
              <w:t>ставленным целям, полнота ответов, точность формулировок, адекват</w:t>
            </w:r>
            <w:r w:rsidRPr="004175E1">
              <w:rPr>
                <w:rFonts w:cs="Times New Roman"/>
                <w:sz w:val="22"/>
              </w:rPr>
              <w:softHyphen/>
              <w:t>ность применения про</w:t>
            </w:r>
            <w:r w:rsidRPr="004175E1">
              <w:rPr>
                <w:rFonts w:cs="Times New Roman"/>
                <w:sz w:val="22"/>
              </w:rPr>
              <w:softHyphen/>
              <w:t>фессиональной термино</w:t>
            </w:r>
            <w:r w:rsidRPr="004175E1">
              <w:rPr>
                <w:rFonts w:cs="Times New Roman"/>
                <w:sz w:val="22"/>
              </w:rPr>
              <w:softHyphen/>
              <w:t>логии</w:t>
            </w: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5E1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b/>
                <w:sz w:val="22"/>
              </w:rPr>
              <w:t>Текущий контроль при проведении:</w:t>
            </w:r>
            <w:r w:rsidRPr="004175E1">
              <w:rPr>
                <w:rFonts w:cs="Times New Roman"/>
                <w:sz w:val="22"/>
              </w:rPr>
              <w:t xml:space="preserve"> 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-письменного/устного опроса;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-тестирования;</w:t>
            </w:r>
          </w:p>
          <w:p w:rsidR="004175E1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-оценки результатов внеаудиторной (само</w:t>
            </w:r>
            <w:r w:rsidRPr="004175E1">
              <w:rPr>
                <w:rFonts w:cs="Times New Roman"/>
                <w:sz w:val="22"/>
              </w:rPr>
              <w:softHyphen/>
              <w:t>стоятельной) работы (докладов, рефератов, теоретической части проектов, учебных ис</w:t>
            </w:r>
            <w:r w:rsidRPr="004175E1">
              <w:rPr>
                <w:rFonts w:cs="Times New Roman"/>
                <w:sz w:val="22"/>
              </w:rPr>
              <w:softHyphen/>
              <w:t xml:space="preserve">следований и т.д.) </w:t>
            </w:r>
            <w:r w:rsidRPr="004175E1">
              <w:rPr>
                <w:rFonts w:cs="Times New Roman"/>
                <w:b/>
                <w:sz w:val="22"/>
              </w:rPr>
              <w:t>Промежуточная атте</w:t>
            </w:r>
            <w:r w:rsidRPr="004175E1">
              <w:rPr>
                <w:rFonts w:cs="Times New Roman"/>
                <w:b/>
                <w:sz w:val="22"/>
              </w:rPr>
              <w:softHyphen/>
              <w:t>стация</w:t>
            </w:r>
            <w:r w:rsidRPr="004175E1">
              <w:rPr>
                <w:rFonts w:cs="Times New Roman"/>
                <w:sz w:val="22"/>
              </w:rPr>
              <w:t xml:space="preserve"> в форме дифференциро</w:t>
            </w:r>
            <w:r w:rsidRPr="004175E1">
              <w:rPr>
                <w:rFonts w:cs="Times New Roman"/>
                <w:sz w:val="22"/>
              </w:rPr>
              <w:softHyphen/>
              <w:t xml:space="preserve">ванного зачета: 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-письменных/ устных ответов,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-тестирования.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b/>
                <w:sz w:val="22"/>
              </w:rPr>
            </w:pPr>
            <w:r w:rsidRPr="004175E1">
              <w:rPr>
                <w:rFonts w:cs="Times New Roman"/>
                <w:b/>
                <w:sz w:val="22"/>
              </w:rPr>
              <w:t>Итоговый контроль</w:t>
            </w:r>
          </w:p>
        </w:tc>
      </w:tr>
      <w:tr w:rsidR="003B5585" w:rsidRPr="003B5585" w:rsidTr="00E441D1">
        <w:trPr>
          <w:trHeight w:hRule="exact" w:val="5669"/>
          <w:jc w:val="center"/>
        </w:trPr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b/>
                <w:sz w:val="22"/>
              </w:rPr>
            </w:pPr>
            <w:r w:rsidRPr="004175E1">
              <w:rPr>
                <w:rFonts w:cs="Times New Roman"/>
                <w:b/>
                <w:sz w:val="22"/>
              </w:rPr>
              <w:t>Умения: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-выявлять опасные и вредные про</w:t>
            </w:r>
            <w:r w:rsidRPr="004175E1">
              <w:rPr>
                <w:rFonts w:cs="Times New Roman"/>
                <w:sz w:val="22"/>
              </w:rPr>
              <w:softHyphen/>
              <w:t>изводственные факторы и соответ</w:t>
            </w:r>
            <w:r w:rsidRPr="004175E1">
              <w:rPr>
                <w:rFonts w:cs="Times New Roman"/>
                <w:sz w:val="22"/>
              </w:rPr>
              <w:softHyphen/>
              <w:t>ствующие им риски, связанные с прошлыми, настоящими или пла</w:t>
            </w:r>
            <w:r w:rsidRPr="004175E1">
              <w:rPr>
                <w:rFonts w:cs="Times New Roman"/>
                <w:sz w:val="22"/>
              </w:rPr>
              <w:softHyphen/>
              <w:t>нируемыми видами профессио</w:t>
            </w:r>
            <w:r w:rsidRPr="004175E1">
              <w:rPr>
                <w:rFonts w:cs="Times New Roman"/>
                <w:sz w:val="22"/>
              </w:rPr>
              <w:softHyphen/>
              <w:t>нальной деятельности;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-использовать средства коллектив</w:t>
            </w:r>
            <w:r w:rsidRPr="004175E1">
              <w:rPr>
                <w:rFonts w:cs="Times New Roman"/>
                <w:sz w:val="22"/>
              </w:rPr>
              <w:softHyphen/>
              <w:t>ной и индивидуальной защиты в соответствии с характером выпол</w:t>
            </w:r>
            <w:r w:rsidRPr="004175E1">
              <w:rPr>
                <w:rFonts w:cs="Times New Roman"/>
                <w:sz w:val="22"/>
              </w:rPr>
              <w:softHyphen/>
              <w:t>няемой профессиональной деятель</w:t>
            </w:r>
            <w:r w:rsidRPr="004175E1">
              <w:rPr>
                <w:rFonts w:cs="Times New Roman"/>
                <w:sz w:val="22"/>
              </w:rPr>
              <w:softHyphen/>
              <w:t>ности;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-участвовать в аттестации рабочих мест по условиям труда, в т. ч. оце</w:t>
            </w:r>
            <w:r w:rsidRPr="004175E1">
              <w:rPr>
                <w:rFonts w:cs="Times New Roman"/>
                <w:sz w:val="22"/>
              </w:rPr>
              <w:softHyphen/>
              <w:t>нивать условия труда и уровень травмобезопасности;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-проводить вводный инструктаж помощника повара (кондитера), ин</w:t>
            </w:r>
            <w:r w:rsidRPr="004175E1">
              <w:rPr>
                <w:rFonts w:cs="Times New Roman"/>
                <w:sz w:val="22"/>
              </w:rPr>
              <w:softHyphen/>
              <w:t>структировать их по вопросам тех</w:t>
            </w:r>
            <w:r w:rsidRPr="004175E1">
              <w:rPr>
                <w:rFonts w:cs="Times New Roman"/>
                <w:sz w:val="22"/>
              </w:rPr>
              <w:softHyphen/>
              <w:t>ники безопасности на рабочем мес</w:t>
            </w:r>
            <w:r w:rsidRPr="004175E1">
              <w:rPr>
                <w:rFonts w:cs="Times New Roman"/>
                <w:sz w:val="22"/>
              </w:rPr>
              <w:softHyphen/>
              <w:t>те с учетом специфики выполняе</w:t>
            </w:r>
            <w:r w:rsidRPr="004175E1">
              <w:rPr>
                <w:rFonts w:cs="Times New Roman"/>
                <w:sz w:val="22"/>
              </w:rPr>
              <w:softHyphen/>
              <w:t>мых работ;</w:t>
            </w:r>
          </w:p>
          <w:p w:rsidR="003B5585" w:rsidRPr="004175E1" w:rsidRDefault="003B5585" w:rsidP="004175E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-вырабатывать и контролировать навыки, необходимые для достиже</w:t>
            </w:r>
            <w:r w:rsidRPr="004175E1">
              <w:rPr>
                <w:rFonts w:cs="Times New Roman"/>
                <w:sz w:val="22"/>
              </w:rPr>
              <w:softHyphen/>
              <w:t>ния требуемого уровня безопасно</w:t>
            </w:r>
            <w:r w:rsidRPr="004175E1">
              <w:rPr>
                <w:rFonts w:cs="Times New Roman"/>
                <w:sz w:val="22"/>
              </w:rPr>
              <w:softHyphen/>
              <w:t>сти труда</w:t>
            </w:r>
          </w:p>
        </w:tc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Правильность, полнота выполнения заданий, точ</w:t>
            </w:r>
            <w:r w:rsidRPr="004175E1">
              <w:rPr>
                <w:rFonts w:cs="Times New Roman"/>
                <w:sz w:val="22"/>
              </w:rPr>
              <w:softHyphen/>
              <w:t>ность формулировок, точность расчетов, соот</w:t>
            </w:r>
            <w:r w:rsidRPr="004175E1">
              <w:rPr>
                <w:rFonts w:cs="Times New Roman"/>
                <w:sz w:val="22"/>
              </w:rPr>
              <w:softHyphen/>
              <w:t>ветствие требованиям -Адекватность, оптималь</w:t>
            </w:r>
            <w:r w:rsidRPr="004175E1">
              <w:rPr>
                <w:rFonts w:cs="Times New Roman"/>
                <w:sz w:val="22"/>
              </w:rPr>
              <w:softHyphen/>
              <w:t>ность выбора способов действий, методов, тех</w:t>
            </w:r>
            <w:r w:rsidRPr="004175E1">
              <w:rPr>
                <w:rFonts w:cs="Times New Roman"/>
                <w:sz w:val="22"/>
              </w:rPr>
              <w:softHyphen/>
              <w:t>ник, последовательностей действий и т.д. -Точность оценки -Соответствие требовани</w:t>
            </w:r>
            <w:r w:rsidRPr="004175E1">
              <w:rPr>
                <w:rFonts w:cs="Times New Roman"/>
                <w:sz w:val="22"/>
              </w:rPr>
              <w:softHyphen/>
              <w:t>ям инструкций, регламен</w:t>
            </w:r>
            <w:r w:rsidRPr="004175E1">
              <w:rPr>
                <w:rFonts w:cs="Times New Roman"/>
                <w:sz w:val="22"/>
              </w:rPr>
              <w:softHyphen/>
              <w:t>тов -Рациональность дейст</w:t>
            </w:r>
            <w:r w:rsidRPr="004175E1">
              <w:rPr>
                <w:rFonts w:cs="Times New Roman"/>
                <w:sz w:val="22"/>
              </w:rPr>
              <w:softHyphen/>
              <w:t>вий и т.д.</w:t>
            </w:r>
          </w:p>
          <w:p w:rsidR="003B5585" w:rsidRPr="004175E1" w:rsidRDefault="003B5585" w:rsidP="003B5585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75E1" w:rsidRPr="004175E1" w:rsidRDefault="004175E1" w:rsidP="004175E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b/>
                <w:sz w:val="22"/>
              </w:rPr>
            </w:pPr>
            <w:r w:rsidRPr="004175E1">
              <w:rPr>
                <w:rFonts w:cs="Times New Roman"/>
                <w:b/>
                <w:sz w:val="22"/>
              </w:rPr>
              <w:t xml:space="preserve">Текущий контроль: </w:t>
            </w:r>
          </w:p>
          <w:p w:rsidR="004175E1" w:rsidRPr="004175E1" w:rsidRDefault="004175E1" w:rsidP="004175E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 xml:space="preserve">- защита отчетов по практическим/ лабораторным занятиям; </w:t>
            </w:r>
          </w:p>
          <w:p w:rsidR="004175E1" w:rsidRPr="004175E1" w:rsidRDefault="004175E1" w:rsidP="004175E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 xml:space="preserve">- оценка заданий для внеаудиторной (самостоятельной) работы: </w:t>
            </w:r>
          </w:p>
          <w:p w:rsidR="004175E1" w:rsidRPr="004175E1" w:rsidRDefault="004175E1" w:rsidP="004175E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 xml:space="preserve">презентаций, ….. </w:t>
            </w:r>
          </w:p>
          <w:p w:rsidR="004175E1" w:rsidRPr="004175E1" w:rsidRDefault="004175E1" w:rsidP="004175E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 xml:space="preserve">- экспертная оценка демонстрируемых умений, выполняемых действий в процессе практических/лабораторных занятий </w:t>
            </w:r>
          </w:p>
          <w:p w:rsidR="004175E1" w:rsidRPr="004175E1" w:rsidRDefault="004175E1" w:rsidP="004175E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b/>
                <w:sz w:val="22"/>
              </w:rPr>
            </w:pPr>
            <w:r w:rsidRPr="004175E1">
              <w:rPr>
                <w:rFonts w:cs="Times New Roman"/>
                <w:b/>
                <w:sz w:val="22"/>
              </w:rPr>
              <w:t xml:space="preserve">Промежуточная аттестация: </w:t>
            </w:r>
          </w:p>
          <w:p w:rsidR="003B5585" w:rsidRPr="004175E1" w:rsidRDefault="004175E1" w:rsidP="004175E1">
            <w:pPr>
              <w:shd w:val="clear" w:color="auto" w:fill="FFFFFF"/>
              <w:spacing w:after="0" w:line="240" w:lineRule="auto"/>
              <w:ind w:firstLine="284"/>
              <w:jc w:val="both"/>
              <w:rPr>
                <w:rFonts w:cs="Times New Roman"/>
                <w:sz w:val="22"/>
              </w:rPr>
            </w:pPr>
            <w:r w:rsidRPr="004175E1">
              <w:rPr>
                <w:rFonts w:cs="Times New Roman"/>
                <w:sz w:val="22"/>
              </w:rPr>
              <w:t>- экспертная оценка выполнения практических заданий на зачете</w:t>
            </w:r>
            <w:r w:rsidRPr="004175E1">
              <w:rPr>
                <w:sz w:val="22"/>
              </w:rPr>
              <w:t xml:space="preserve"> </w:t>
            </w:r>
          </w:p>
        </w:tc>
      </w:tr>
    </w:tbl>
    <w:p w:rsidR="004208CF" w:rsidRPr="00F2610A" w:rsidRDefault="004208CF" w:rsidP="00F2610A">
      <w:pPr>
        <w:rPr>
          <w:rFonts w:cs="Times New Roman"/>
          <w:sz w:val="24"/>
          <w:szCs w:val="24"/>
        </w:rPr>
        <w:sectPr w:rsidR="004208CF" w:rsidRPr="00F2610A" w:rsidSect="00326218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9D0E5C" w:rsidRPr="008558E0" w:rsidRDefault="009D0E5C" w:rsidP="004175E1">
      <w:pPr>
        <w:rPr>
          <w:rFonts w:cs="Times New Roman"/>
        </w:rPr>
      </w:pPr>
    </w:p>
    <w:sectPr w:rsidR="009D0E5C" w:rsidRPr="008558E0" w:rsidSect="00932AD3">
      <w:pgSz w:w="16838" w:h="11906" w:orient="landscape"/>
      <w:pgMar w:top="113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593" w:rsidRDefault="00023593" w:rsidP="008267B5">
      <w:pPr>
        <w:spacing w:after="0" w:line="240" w:lineRule="auto"/>
      </w:pPr>
      <w:r>
        <w:separator/>
      </w:r>
    </w:p>
  </w:endnote>
  <w:endnote w:type="continuationSeparator" w:id="0">
    <w:p w:rsidR="00023593" w:rsidRDefault="00023593" w:rsidP="00826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Book">
    <w:altName w:val="Arial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7D5" w:rsidRDefault="00B367D5" w:rsidP="00162585">
    <w:pPr>
      <w:pStyle w:val="a7"/>
      <w:framePr w:wrap="around" w:vAnchor="text" w:hAnchor="margin" w:xAlign="right" w:y="1"/>
      <w:rPr>
        <w:rStyle w:val="a9"/>
        <w:rFonts w:eastAsiaTheme="minorEastAsia"/>
      </w:rPr>
    </w:pPr>
    <w:r>
      <w:rPr>
        <w:rStyle w:val="a9"/>
        <w:rFonts w:eastAsiaTheme="minorEastAsia"/>
      </w:rPr>
      <w:fldChar w:fldCharType="begin"/>
    </w:r>
    <w:r>
      <w:rPr>
        <w:rStyle w:val="a9"/>
        <w:rFonts w:eastAsiaTheme="minorEastAsia"/>
      </w:rPr>
      <w:instrText xml:space="preserve">PAGE  </w:instrText>
    </w:r>
    <w:r>
      <w:rPr>
        <w:rStyle w:val="a9"/>
        <w:rFonts w:eastAsiaTheme="minorEastAsia"/>
      </w:rPr>
      <w:fldChar w:fldCharType="end"/>
    </w:r>
  </w:p>
  <w:p w:rsidR="00B367D5" w:rsidRDefault="00B367D5" w:rsidP="00162585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7D5" w:rsidRPr="002425D9" w:rsidRDefault="00B367D5" w:rsidP="00162585">
    <w:pPr>
      <w:pStyle w:val="a7"/>
      <w:framePr w:wrap="around" w:vAnchor="text" w:hAnchor="margin" w:xAlign="right" w:y="1"/>
      <w:rPr>
        <w:rStyle w:val="a9"/>
        <w:rFonts w:eastAsiaTheme="minorEastAsia"/>
        <w:color w:val="BFBFBF" w:themeColor="background1" w:themeShade="BF"/>
      </w:rPr>
    </w:pPr>
    <w:r w:rsidRPr="002425D9">
      <w:rPr>
        <w:rStyle w:val="a9"/>
        <w:rFonts w:eastAsiaTheme="minorEastAsia"/>
        <w:color w:val="BFBFBF" w:themeColor="background1" w:themeShade="BF"/>
      </w:rPr>
      <w:fldChar w:fldCharType="begin"/>
    </w:r>
    <w:r w:rsidRPr="002425D9">
      <w:rPr>
        <w:rStyle w:val="a9"/>
        <w:rFonts w:eastAsiaTheme="minorEastAsia"/>
        <w:color w:val="BFBFBF" w:themeColor="background1" w:themeShade="BF"/>
      </w:rPr>
      <w:instrText xml:space="preserve">PAGE  </w:instrText>
    </w:r>
    <w:r w:rsidRPr="002425D9">
      <w:rPr>
        <w:rStyle w:val="a9"/>
        <w:rFonts w:eastAsiaTheme="minorEastAsia"/>
        <w:color w:val="BFBFBF" w:themeColor="background1" w:themeShade="BF"/>
      </w:rPr>
      <w:fldChar w:fldCharType="separate"/>
    </w:r>
    <w:r w:rsidR="002C55FD">
      <w:rPr>
        <w:rStyle w:val="a9"/>
        <w:rFonts w:eastAsiaTheme="minorEastAsia"/>
        <w:noProof/>
        <w:color w:val="BFBFBF" w:themeColor="background1" w:themeShade="BF"/>
      </w:rPr>
      <w:t>2</w:t>
    </w:r>
    <w:r w:rsidRPr="002425D9">
      <w:rPr>
        <w:rStyle w:val="a9"/>
        <w:rFonts w:eastAsiaTheme="minorEastAsia"/>
        <w:color w:val="BFBFBF" w:themeColor="background1" w:themeShade="BF"/>
      </w:rPr>
      <w:fldChar w:fldCharType="end"/>
    </w:r>
  </w:p>
  <w:p w:rsidR="00B367D5" w:rsidRDefault="00B367D5" w:rsidP="00162585">
    <w:pPr>
      <w:pStyle w:val="a7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67D5" w:rsidRDefault="00023593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Shape 94" o:spid="_x0000_s2049" type="#_x0000_t202" style="position:absolute;margin-left:767.8pt;margin-top:524.95pt;width:17.3pt;height:7.9pt;z-index:-25165875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" filled="f" stroked="f">
          <v:textbox style="mso-next-textbox:#Shape 94;mso-fit-shape-to-text:t" inset="0,0,0,0">
            <w:txbxContent>
              <w:p w:rsidR="00B367D5" w:rsidRDefault="00B367D5">
                <w:pPr>
                  <w:pStyle w:val="afc"/>
                  <w:shd w:val="clear" w:color="auto" w:fill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2C55FD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593" w:rsidRDefault="00023593" w:rsidP="008267B5">
      <w:pPr>
        <w:spacing w:after="0" w:line="240" w:lineRule="auto"/>
      </w:pPr>
      <w:r>
        <w:separator/>
      </w:r>
    </w:p>
  </w:footnote>
  <w:footnote w:type="continuationSeparator" w:id="0">
    <w:p w:rsidR="00023593" w:rsidRDefault="00023593" w:rsidP="008267B5">
      <w:pPr>
        <w:spacing w:after="0" w:line="240" w:lineRule="auto"/>
      </w:pPr>
      <w:r>
        <w:continuationSeparator/>
      </w:r>
    </w:p>
  </w:footnote>
  <w:footnote w:id="1">
    <w:p w:rsidR="00B367D5" w:rsidRDefault="00B367D5" w:rsidP="003C123D">
      <w:pPr>
        <w:pStyle w:val="af8"/>
        <w:shd w:val="clear" w:color="auto" w:fill="auto"/>
        <w:ind w:firstLine="440"/>
      </w:pPr>
      <w:r>
        <w:rPr>
          <w:i/>
          <w:iCs/>
          <w:color w:val="000000"/>
          <w:sz w:val="13"/>
          <w:szCs w:val="13"/>
          <w:vertAlign w:val="superscript"/>
          <w:lang w:bidi="ru-RU"/>
        </w:rPr>
        <w:footnoteRef/>
      </w:r>
      <w:r>
        <w:rPr>
          <w:color w:val="000000"/>
          <w:lang w:bidi="ru-RU"/>
        </w:rPr>
        <w:t xml:space="preserve"> Самостоятельная работа в рамках образовательной программы планируется образовательной органи</w:t>
      </w:r>
      <w:r>
        <w:rPr>
          <w:color w:val="000000"/>
          <w:lang w:bidi="ru-RU"/>
        </w:rPr>
        <w:softHyphen/>
        <w:t>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</w:t>
      </w:r>
      <w:r>
        <w:rPr>
          <w:color w:val="000000"/>
          <w:lang w:bidi="ru-RU"/>
        </w:rPr>
        <w:softHyphen/>
        <w:t>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F1333E"/>
    <w:multiLevelType w:val="hybridMultilevel"/>
    <w:tmpl w:val="8820CC64"/>
    <w:lvl w:ilvl="0" w:tplc="B844BBF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00B41"/>
    <w:multiLevelType w:val="hybridMultilevel"/>
    <w:tmpl w:val="0E869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2BA3"/>
    <w:multiLevelType w:val="multilevel"/>
    <w:tmpl w:val="7A069A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B20514"/>
    <w:multiLevelType w:val="hybridMultilevel"/>
    <w:tmpl w:val="25966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23EC4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3E7468C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8" w15:restartNumberingAfterBreak="0">
    <w:nsid w:val="1406669F"/>
    <w:multiLevelType w:val="hybridMultilevel"/>
    <w:tmpl w:val="1D943A16"/>
    <w:lvl w:ilvl="0" w:tplc="44189DE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A2EC7"/>
    <w:multiLevelType w:val="hybridMultilevel"/>
    <w:tmpl w:val="F00480BC"/>
    <w:lvl w:ilvl="0" w:tplc="0F00CD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2294A57"/>
    <w:multiLevelType w:val="hybridMultilevel"/>
    <w:tmpl w:val="E9867A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D7411"/>
    <w:multiLevelType w:val="multilevel"/>
    <w:tmpl w:val="20861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E03682"/>
    <w:multiLevelType w:val="hybridMultilevel"/>
    <w:tmpl w:val="4CACC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81268"/>
    <w:multiLevelType w:val="hybridMultilevel"/>
    <w:tmpl w:val="D2C0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A7429"/>
    <w:multiLevelType w:val="hybridMultilevel"/>
    <w:tmpl w:val="446EAE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F23843"/>
    <w:multiLevelType w:val="hybridMultilevel"/>
    <w:tmpl w:val="70062814"/>
    <w:lvl w:ilvl="0" w:tplc="07408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6F54DE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39AA74B8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616C0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1721FD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597808A4"/>
    <w:multiLevelType w:val="hybridMultilevel"/>
    <w:tmpl w:val="A7A86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2C211D"/>
    <w:multiLevelType w:val="hybridMultilevel"/>
    <w:tmpl w:val="2C66AF64"/>
    <w:lvl w:ilvl="0" w:tplc="0419000F">
      <w:start w:val="1"/>
      <w:numFmt w:val="decimal"/>
      <w:lvlText w:val="%1."/>
      <w:lvlJc w:val="left"/>
      <w:pPr>
        <w:ind w:left="294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 w15:restartNumberingAfterBreak="0">
    <w:nsid w:val="604F04EA"/>
    <w:multiLevelType w:val="hybridMultilevel"/>
    <w:tmpl w:val="291A5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B6245"/>
    <w:multiLevelType w:val="hybridMultilevel"/>
    <w:tmpl w:val="E5C2E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0C74E1"/>
    <w:multiLevelType w:val="multilevel"/>
    <w:tmpl w:val="4DF297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95538D9"/>
    <w:multiLevelType w:val="hybridMultilevel"/>
    <w:tmpl w:val="5AC22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E901AA"/>
    <w:multiLevelType w:val="hybridMultilevel"/>
    <w:tmpl w:val="ECBCA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A76A5A"/>
    <w:multiLevelType w:val="hybridMultilevel"/>
    <w:tmpl w:val="E7125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085CEC"/>
    <w:multiLevelType w:val="multilevel"/>
    <w:tmpl w:val="21923B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3"/>
  </w:num>
  <w:num w:numId="3">
    <w:abstractNumId w:val="22"/>
  </w:num>
  <w:num w:numId="4">
    <w:abstractNumId w:val="27"/>
  </w:num>
  <w:num w:numId="5">
    <w:abstractNumId w:val="13"/>
  </w:num>
  <w:num w:numId="6">
    <w:abstractNumId w:val="20"/>
  </w:num>
  <w:num w:numId="7">
    <w:abstractNumId w:val="12"/>
  </w:num>
  <w:num w:numId="8">
    <w:abstractNumId w:val="25"/>
  </w:num>
  <w:num w:numId="9">
    <w:abstractNumId w:val="26"/>
  </w:num>
  <w:num w:numId="10">
    <w:abstractNumId w:val="9"/>
  </w:num>
  <w:num w:numId="11">
    <w:abstractNumId w:val="16"/>
  </w:num>
  <w:num w:numId="12">
    <w:abstractNumId w:val="14"/>
  </w:num>
  <w:num w:numId="13">
    <w:abstractNumId w:val="18"/>
  </w:num>
  <w:num w:numId="14">
    <w:abstractNumId w:val="17"/>
  </w:num>
  <w:num w:numId="15">
    <w:abstractNumId w:val="4"/>
  </w:num>
  <w:num w:numId="16">
    <w:abstractNumId w:val="0"/>
  </w:num>
  <w:num w:numId="17">
    <w:abstractNumId w:val="2"/>
  </w:num>
  <w:num w:numId="18">
    <w:abstractNumId w:val="15"/>
  </w:num>
  <w:num w:numId="19">
    <w:abstractNumId w:val="10"/>
  </w:num>
  <w:num w:numId="20">
    <w:abstractNumId w:val="8"/>
  </w:num>
  <w:num w:numId="21">
    <w:abstractNumId w:val="1"/>
  </w:num>
  <w:num w:numId="22">
    <w:abstractNumId w:val="5"/>
  </w:num>
  <w:num w:numId="23">
    <w:abstractNumId w:val="3"/>
  </w:num>
  <w:num w:numId="24">
    <w:abstractNumId w:val="24"/>
  </w:num>
  <w:num w:numId="25">
    <w:abstractNumId w:val="11"/>
  </w:num>
  <w:num w:numId="26">
    <w:abstractNumId w:val="28"/>
  </w:num>
  <w:num w:numId="27">
    <w:abstractNumId w:val="19"/>
  </w:num>
  <w:num w:numId="28">
    <w:abstractNumId w:val="21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D33"/>
    <w:rsid w:val="00007834"/>
    <w:rsid w:val="00023593"/>
    <w:rsid w:val="00023FDE"/>
    <w:rsid w:val="00053D65"/>
    <w:rsid w:val="00064A19"/>
    <w:rsid w:val="00070787"/>
    <w:rsid w:val="00092A0C"/>
    <w:rsid w:val="00095B09"/>
    <w:rsid w:val="000F424E"/>
    <w:rsid w:val="00116188"/>
    <w:rsid w:val="00123BB7"/>
    <w:rsid w:val="00162585"/>
    <w:rsid w:val="00177551"/>
    <w:rsid w:val="00182AEF"/>
    <w:rsid w:val="001A5C13"/>
    <w:rsid w:val="001D791A"/>
    <w:rsid w:val="001E23CA"/>
    <w:rsid w:val="001F17CD"/>
    <w:rsid w:val="001F4236"/>
    <w:rsid w:val="001F56AC"/>
    <w:rsid w:val="00200DD4"/>
    <w:rsid w:val="00207C13"/>
    <w:rsid w:val="00237D40"/>
    <w:rsid w:val="002425D9"/>
    <w:rsid w:val="002649D0"/>
    <w:rsid w:val="00275BCA"/>
    <w:rsid w:val="0028145B"/>
    <w:rsid w:val="0029318C"/>
    <w:rsid w:val="00297472"/>
    <w:rsid w:val="002C210F"/>
    <w:rsid w:val="002C55FD"/>
    <w:rsid w:val="003061C9"/>
    <w:rsid w:val="003104B3"/>
    <w:rsid w:val="00326218"/>
    <w:rsid w:val="00376B60"/>
    <w:rsid w:val="00384FCE"/>
    <w:rsid w:val="003B5585"/>
    <w:rsid w:val="003C123D"/>
    <w:rsid w:val="003E3A64"/>
    <w:rsid w:val="003F2451"/>
    <w:rsid w:val="003F367D"/>
    <w:rsid w:val="00415404"/>
    <w:rsid w:val="004175E1"/>
    <w:rsid w:val="004208CF"/>
    <w:rsid w:val="00422FFB"/>
    <w:rsid w:val="00426E4E"/>
    <w:rsid w:val="004312E0"/>
    <w:rsid w:val="004701FD"/>
    <w:rsid w:val="00485F77"/>
    <w:rsid w:val="00491335"/>
    <w:rsid w:val="004935CA"/>
    <w:rsid w:val="004A3F3C"/>
    <w:rsid w:val="004A6D33"/>
    <w:rsid w:val="004A76B4"/>
    <w:rsid w:val="004D55C4"/>
    <w:rsid w:val="005071AC"/>
    <w:rsid w:val="00520912"/>
    <w:rsid w:val="00532F9E"/>
    <w:rsid w:val="00554F97"/>
    <w:rsid w:val="00556B0D"/>
    <w:rsid w:val="00560186"/>
    <w:rsid w:val="00576ABD"/>
    <w:rsid w:val="00586138"/>
    <w:rsid w:val="005C5AAB"/>
    <w:rsid w:val="005C603A"/>
    <w:rsid w:val="005C737A"/>
    <w:rsid w:val="005E707D"/>
    <w:rsid w:val="005F5C2F"/>
    <w:rsid w:val="0060153D"/>
    <w:rsid w:val="00602098"/>
    <w:rsid w:val="006125AA"/>
    <w:rsid w:val="00613FBC"/>
    <w:rsid w:val="006252D8"/>
    <w:rsid w:val="006511E0"/>
    <w:rsid w:val="00664B7D"/>
    <w:rsid w:val="00696A2F"/>
    <w:rsid w:val="006B18D6"/>
    <w:rsid w:val="006E086E"/>
    <w:rsid w:val="006E1FA1"/>
    <w:rsid w:val="006E3F5F"/>
    <w:rsid w:val="00703571"/>
    <w:rsid w:val="007153D6"/>
    <w:rsid w:val="00720B3C"/>
    <w:rsid w:val="007230B5"/>
    <w:rsid w:val="007321F6"/>
    <w:rsid w:val="00750862"/>
    <w:rsid w:val="00765127"/>
    <w:rsid w:val="00777FA1"/>
    <w:rsid w:val="00783032"/>
    <w:rsid w:val="0079177F"/>
    <w:rsid w:val="007C571C"/>
    <w:rsid w:val="007D10E1"/>
    <w:rsid w:val="00802260"/>
    <w:rsid w:val="0080322C"/>
    <w:rsid w:val="008267B5"/>
    <w:rsid w:val="008431C1"/>
    <w:rsid w:val="008558E0"/>
    <w:rsid w:val="008709F2"/>
    <w:rsid w:val="00874339"/>
    <w:rsid w:val="00877AD3"/>
    <w:rsid w:val="00892F5F"/>
    <w:rsid w:val="008A318C"/>
    <w:rsid w:val="008B16E4"/>
    <w:rsid w:val="008B533C"/>
    <w:rsid w:val="008B5343"/>
    <w:rsid w:val="008D478F"/>
    <w:rsid w:val="008F505D"/>
    <w:rsid w:val="009271B0"/>
    <w:rsid w:val="00932AD3"/>
    <w:rsid w:val="00945549"/>
    <w:rsid w:val="00946241"/>
    <w:rsid w:val="009B3A7E"/>
    <w:rsid w:val="009B5A90"/>
    <w:rsid w:val="009D0A7E"/>
    <w:rsid w:val="009D0E5C"/>
    <w:rsid w:val="009D673B"/>
    <w:rsid w:val="009D7A79"/>
    <w:rsid w:val="00A020E5"/>
    <w:rsid w:val="00A849A5"/>
    <w:rsid w:val="00AC01A0"/>
    <w:rsid w:val="00AD456F"/>
    <w:rsid w:val="00AF4E9B"/>
    <w:rsid w:val="00AF783E"/>
    <w:rsid w:val="00B049DD"/>
    <w:rsid w:val="00B33CEA"/>
    <w:rsid w:val="00B367D5"/>
    <w:rsid w:val="00B7278C"/>
    <w:rsid w:val="00B8449E"/>
    <w:rsid w:val="00B85AB7"/>
    <w:rsid w:val="00B90A76"/>
    <w:rsid w:val="00BD52DE"/>
    <w:rsid w:val="00C00244"/>
    <w:rsid w:val="00C00881"/>
    <w:rsid w:val="00C356A0"/>
    <w:rsid w:val="00C43152"/>
    <w:rsid w:val="00C57FAE"/>
    <w:rsid w:val="00C63CFB"/>
    <w:rsid w:val="00CB522D"/>
    <w:rsid w:val="00CC5B3E"/>
    <w:rsid w:val="00CE210E"/>
    <w:rsid w:val="00CE582B"/>
    <w:rsid w:val="00D014D9"/>
    <w:rsid w:val="00D115E1"/>
    <w:rsid w:val="00D30C74"/>
    <w:rsid w:val="00D371B5"/>
    <w:rsid w:val="00D70A55"/>
    <w:rsid w:val="00D77125"/>
    <w:rsid w:val="00DA252A"/>
    <w:rsid w:val="00DB0030"/>
    <w:rsid w:val="00DD7EED"/>
    <w:rsid w:val="00DF522D"/>
    <w:rsid w:val="00E00E4D"/>
    <w:rsid w:val="00E13E31"/>
    <w:rsid w:val="00E25788"/>
    <w:rsid w:val="00E34512"/>
    <w:rsid w:val="00E441D1"/>
    <w:rsid w:val="00E45C16"/>
    <w:rsid w:val="00E7361B"/>
    <w:rsid w:val="00EC1667"/>
    <w:rsid w:val="00EC5B67"/>
    <w:rsid w:val="00ED2E9F"/>
    <w:rsid w:val="00EF1FF3"/>
    <w:rsid w:val="00EF4EA5"/>
    <w:rsid w:val="00F2610A"/>
    <w:rsid w:val="00F423DD"/>
    <w:rsid w:val="00F677AC"/>
    <w:rsid w:val="00F9264E"/>
    <w:rsid w:val="00FA06FF"/>
    <w:rsid w:val="00FD1FC6"/>
    <w:rsid w:val="00FE136C"/>
    <w:rsid w:val="00FE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FE3D7CD"/>
  <w15:docId w15:val="{9576BBF6-8525-4B4E-B156-4143F263C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EA5"/>
    <w:pPr>
      <w:spacing w:after="200" w:line="276" w:lineRule="auto"/>
    </w:pPr>
    <w:rPr>
      <w:rFonts w:eastAsiaTheme="minorEastAsia" w:cstheme="minorBidi"/>
      <w:sz w:val="28"/>
      <w:szCs w:val="22"/>
    </w:rPr>
  </w:style>
  <w:style w:type="paragraph" w:styleId="1">
    <w:name w:val="heading 1"/>
    <w:basedOn w:val="a"/>
    <w:next w:val="a"/>
    <w:link w:val="10"/>
    <w:qFormat/>
    <w:rsid w:val="00DF52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F522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2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F522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Subtitle"/>
    <w:basedOn w:val="a"/>
    <w:next w:val="a"/>
    <w:link w:val="a4"/>
    <w:uiPriority w:val="11"/>
    <w:qFormat/>
    <w:rsid w:val="00DF522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DF522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DF522D"/>
    <w:pPr>
      <w:ind w:left="720"/>
      <w:contextualSpacing/>
    </w:pPr>
  </w:style>
  <w:style w:type="paragraph" w:styleId="a6">
    <w:name w:val="TOC Heading"/>
    <w:basedOn w:val="1"/>
    <w:next w:val="a"/>
    <w:uiPriority w:val="39"/>
    <w:semiHidden/>
    <w:unhideWhenUsed/>
    <w:qFormat/>
    <w:rsid w:val="00DF522D"/>
    <w:pPr>
      <w:outlineLvl w:val="9"/>
    </w:pPr>
    <w:rPr>
      <w:lang w:eastAsia="en-US"/>
    </w:rPr>
  </w:style>
  <w:style w:type="paragraph" w:styleId="a7">
    <w:name w:val="footer"/>
    <w:basedOn w:val="a"/>
    <w:link w:val="a8"/>
    <w:rsid w:val="004A6D33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A6D33"/>
    <w:rPr>
      <w:sz w:val="24"/>
      <w:szCs w:val="24"/>
    </w:rPr>
  </w:style>
  <w:style w:type="character" w:styleId="a9">
    <w:name w:val="page number"/>
    <w:basedOn w:val="a0"/>
    <w:rsid w:val="004A6D33"/>
  </w:style>
  <w:style w:type="character" w:customStyle="1" w:styleId="FontStyle12">
    <w:name w:val="Font Style12"/>
    <w:basedOn w:val="a0"/>
    <w:uiPriority w:val="99"/>
    <w:rsid w:val="004A6D33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"/>
    <w:uiPriority w:val="99"/>
    <w:rsid w:val="004A6D33"/>
    <w:pPr>
      <w:widowControl w:val="0"/>
      <w:autoSpaceDE w:val="0"/>
      <w:autoSpaceDN w:val="0"/>
      <w:adjustRightInd w:val="0"/>
      <w:spacing w:after="0" w:line="226" w:lineRule="exact"/>
      <w:ind w:hanging="317"/>
    </w:pPr>
    <w:rPr>
      <w:rFonts w:ascii="Arial" w:eastAsia="Times New Roman" w:hAnsi="Arial" w:cs="Arial"/>
      <w:sz w:val="24"/>
      <w:szCs w:val="24"/>
    </w:rPr>
  </w:style>
  <w:style w:type="paragraph" w:customStyle="1" w:styleId="Style4">
    <w:name w:val="Style4"/>
    <w:basedOn w:val="a"/>
    <w:uiPriority w:val="99"/>
    <w:rsid w:val="004A6D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FontStyle13">
    <w:name w:val="Font Style13"/>
    <w:basedOn w:val="a0"/>
    <w:uiPriority w:val="99"/>
    <w:rsid w:val="004A6D33"/>
    <w:rPr>
      <w:rFonts w:ascii="Times New Roman" w:hAnsi="Times New Roman" w:cs="Times New Roman"/>
      <w:b/>
      <w:bCs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D371B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371B5"/>
    <w:pPr>
      <w:spacing w:after="100"/>
      <w:ind w:left="220"/>
    </w:pPr>
  </w:style>
  <w:style w:type="character" w:styleId="aa">
    <w:name w:val="Hyperlink"/>
    <w:basedOn w:val="a0"/>
    <w:uiPriority w:val="99"/>
    <w:unhideWhenUsed/>
    <w:rsid w:val="00D371B5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7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71B5"/>
    <w:rPr>
      <w:rFonts w:ascii="Tahoma" w:eastAsiaTheme="minorEastAsia" w:hAnsi="Tahoma" w:cs="Tahoma"/>
      <w:sz w:val="16"/>
      <w:szCs w:val="16"/>
    </w:rPr>
  </w:style>
  <w:style w:type="character" w:styleId="ad">
    <w:name w:val="annotation reference"/>
    <w:basedOn w:val="a0"/>
    <w:semiHidden/>
    <w:rsid w:val="0080322C"/>
    <w:rPr>
      <w:sz w:val="16"/>
      <w:szCs w:val="16"/>
    </w:rPr>
  </w:style>
  <w:style w:type="table" w:styleId="ae">
    <w:name w:val="Table Grid"/>
    <w:basedOn w:val="a1"/>
    <w:uiPriority w:val="59"/>
    <w:rsid w:val="004208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header"/>
    <w:basedOn w:val="a"/>
    <w:link w:val="af0"/>
    <w:uiPriority w:val="99"/>
    <w:semiHidden/>
    <w:unhideWhenUsed/>
    <w:rsid w:val="0024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425D9"/>
    <w:rPr>
      <w:rFonts w:eastAsiaTheme="minorEastAsia" w:cstheme="minorBidi"/>
      <w:sz w:val="28"/>
      <w:szCs w:val="22"/>
    </w:rPr>
  </w:style>
  <w:style w:type="character" w:customStyle="1" w:styleId="22">
    <w:name w:val="Основной текст (2)"/>
    <w:link w:val="210"/>
    <w:uiPriority w:val="99"/>
    <w:rsid w:val="007230B5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character" w:customStyle="1" w:styleId="220">
    <w:name w:val="Основной текст (2)2"/>
    <w:uiPriority w:val="99"/>
    <w:rsid w:val="007230B5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character" w:customStyle="1" w:styleId="12">
    <w:name w:val="Основной текст (12)"/>
    <w:link w:val="121"/>
    <w:uiPriority w:val="99"/>
    <w:rsid w:val="007230B5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7230B5"/>
    <w:pPr>
      <w:shd w:val="clear" w:color="auto" w:fill="FFFFFF"/>
      <w:spacing w:after="240" w:line="523" w:lineRule="exact"/>
      <w:jc w:val="center"/>
    </w:pPr>
    <w:rPr>
      <w:rFonts w:ascii="Franklin Gothic Book" w:eastAsia="Times New Roman" w:hAnsi="Franklin Gothic Book" w:cs="Franklin Gothic Book"/>
      <w:b/>
      <w:bCs/>
      <w:sz w:val="46"/>
      <w:szCs w:val="46"/>
    </w:rPr>
  </w:style>
  <w:style w:type="paragraph" w:customStyle="1" w:styleId="121">
    <w:name w:val="Основной текст (12)1"/>
    <w:basedOn w:val="a"/>
    <w:link w:val="12"/>
    <w:uiPriority w:val="99"/>
    <w:rsid w:val="007230B5"/>
    <w:pPr>
      <w:shd w:val="clear" w:color="auto" w:fill="FFFFFF"/>
      <w:spacing w:before="300" w:after="0" w:line="216" w:lineRule="exact"/>
      <w:jc w:val="center"/>
    </w:pPr>
    <w:rPr>
      <w:rFonts w:ascii="Century Schoolbook" w:eastAsia="Times New Roman" w:hAnsi="Century Schoolbook" w:cs="Century Schoolbook"/>
      <w:i/>
      <w:iCs/>
      <w:sz w:val="18"/>
      <w:szCs w:val="18"/>
    </w:rPr>
  </w:style>
  <w:style w:type="paragraph" w:styleId="af1">
    <w:name w:val="Body Text Indent"/>
    <w:basedOn w:val="a"/>
    <w:link w:val="af2"/>
    <w:uiPriority w:val="99"/>
    <w:unhideWhenUsed/>
    <w:rsid w:val="007230B5"/>
    <w:pPr>
      <w:spacing w:after="120"/>
      <w:ind w:left="283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7230B5"/>
    <w:rPr>
      <w:rFonts w:ascii="Calibri" w:eastAsia="Calibri" w:hAnsi="Calibri"/>
    </w:rPr>
  </w:style>
  <w:style w:type="paragraph" w:styleId="af3">
    <w:name w:val="Body Text"/>
    <w:basedOn w:val="a"/>
    <w:link w:val="af4"/>
    <w:uiPriority w:val="99"/>
    <w:semiHidden/>
    <w:unhideWhenUsed/>
    <w:rsid w:val="002C210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2C210F"/>
    <w:rPr>
      <w:rFonts w:eastAsiaTheme="minorEastAsia" w:cstheme="minorBidi"/>
      <w:sz w:val="28"/>
      <w:szCs w:val="22"/>
    </w:rPr>
  </w:style>
  <w:style w:type="character" w:customStyle="1" w:styleId="4">
    <w:name w:val="Основной текст (4)"/>
    <w:basedOn w:val="a0"/>
    <w:link w:val="41"/>
    <w:rsid w:val="00F2610A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basedOn w:val="a0"/>
    <w:link w:val="71"/>
    <w:rsid w:val="00F2610A"/>
    <w:rPr>
      <w:rFonts w:ascii="Century Schoolbook" w:hAnsi="Century Schoolbook" w:cs="Century Schoolbook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F2610A"/>
    <w:pPr>
      <w:shd w:val="clear" w:color="auto" w:fill="FFFFFF"/>
      <w:spacing w:before="1080" w:after="240" w:line="259" w:lineRule="exact"/>
      <w:jc w:val="center"/>
    </w:pPr>
    <w:rPr>
      <w:rFonts w:ascii="Century Schoolbook" w:eastAsia="Times New Roman" w:hAnsi="Century Schoolbook" w:cs="Century Schoolbook"/>
      <w:i/>
      <w:iCs/>
      <w:sz w:val="18"/>
      <w:szCs w:val="18"/>
    </w:rPr>
  </w:style>
  <w:style w:type="paragraph" w:customStyle="1" w:styleId="71">
    <w:name w:val="Основной текст (7)1"/>
    <w:basedOn w:val="a"/>
    <w:link w:val="7"/>
    <w:rsid w:val="00F2610A"/>
    <w:pPr>
      <w:shd w:val="clear" w:color="auto" w:fill="FFFFFF"/>
      <w:spacing w:after="1680" w:line="221" w:lineRule="exact"/>
    </w:pPr>
    <w:rPr>
      <w:rFonts w:ascii="Century Schoolbook" w:eastAsia="Times New Roman" w:hAnsi="Century Schoolbook" w:cs="Century Schoolbook"/>
      <w:sz w:val="20"/>
      <w:szCs w:val="20"/>
    </w:rPr>
  </w:style>
  <w:style w:type="character" w:customStyle="1" w:styleId="af5">
    <w:name w:val="Другое_"/>
    <w:basedOn w:val="a0"/>
    <w:link w:val="af6"/>
    <w:rsid w:val="009D673B"/>
    <w:rPr>
      <w:shd w:val="clear" w:color="auto" w:fill="FFFFFF"/>
    </w:rPr>
  </w:style>
  <w:style w:type="paragraph" w:customStyle="1" w:styleId="af6">
    <w:name w:val="Другое"/>
    <w:basedOn w:val="a"/>
    <w:link w:val="af5"/>
    <w:rsid w:val="009D673B"/>
    <w:pPr>
      <w:widowControl w:val="0"/>
      <w:shd w:val="clear" w:color="auto" w:fill="FFFFFF"/>
      <w:spacing w:after="0" w:line="240" w:lineRule="auto"/>
      <w:ind w:firstLine="440"/>
    </w:pPr>
    <w:rPr>
      <w:rFonts w:eastAsia="Times New Roman" w:cs="Times New Roman"/>
      <w:sz w:val="20"/>
      <w:szCs w:val="20"/>
    </w:rPr>
  </w:style>
  <w:style w:type="character" w:customStyle="1" w:styleId="af7">
    <w:name w:val="Сноска_"/>
    <w:basedOn w:val="a0"/>
    <w:link w:val="af8"/>
    <w:rsid w:val="003C123D"/>
    <w:rPr>
      <w:shd w:val="clear" w:color="auto" w:fill="FFFFFF"/>
    </w:rPr>
  </w:style>
  <w:style w:type="paragraph" w:customStyle="1" w:styleId="af8">
    <w:name w:val="Сноска"/>
    <w:basedOn w:val="a"/>
    <w:link w:val="af7"/>
    <w:rsid w:val="003C123D"/>
    <w:pPr>
      <w:widowControl w:val="0"/>
      <w:shd w:val="clear" w:color="auto" w:fill="FFFFFF"/>
      <w:spacing w:after="0" w:line="240" w:lineRule="auto"/>
      <w:ind w:firstLine="590"/>
    </w:pPr>
    <w:rPr>
      <w:rFonts w:eastAsia="Times New Roman" w:cs="Times New Roman"/>
      <w:sz w:val="20"/>
      <w:szCs w:val="20"/>
    </w:rPr>
  </w:style>
  <w:style w:type="character" w:customStyle="1" w:styleId="af9">
    <w:name w:val="Подпись к таблице_"/>
    <w:basedOn w:val="a0"/>
    <w:link w:val="afa"/>
    <w:rsid w:val="003C123D"/>
    <w:rPr>
      <w:b/>
      <w:bCs/>
      <w:shd w:val="clear" w:color="auto" w:fill="FFFFFF"/>
    </w:rPr>
  </w:style>
  <w:style w:type="character" w:customStyle="1" w:styleId="afb">
    <w:name w:val="Колонтитул_"/>
    <w:basedOn w:val="a0"/>
    <w:link w:val="afc"/>
    <w:rsid w:val="003C123D"/>
    <w:rPr>
      <w:shd w:val="clear" w:color="auto" w:fill="FFFFFF"/>
    </w:rPr>
  </w:style>
  <w:style w:type="paragraph" w:customStyle="1" w:styleId="afa">
    <w:name w:val="Подпись к таблице"/>
    <w:basedOn w:val="a"/>
    <w:link w:val="af9"/>
    <w:rsid w:val="003C123D"/>
    <w:pPr>
      <w:widowControl w:val="0"/>
      <w:shd w:val="clear" w:color="auto" w:fill="FFFFFF"/>
      <w:spacing w:after="0" w:line="240" w:lineRule="auto"/>
    </w:pPr>
    <w:rPr>
      <w:rFonts w:eastAsia="Times New Roman" w:cs="Times New Roman"/>
      <w:b/>
      <w:bCs/>
      <w:sz w:val="20"/>
      <w:szCs w:val="20"/>
    </w:rPr>
  </w:style>
  <w:style w:type="paragraph" w:customStyle="1" w:styleId="afc">
    <w:name w:val="Колонтитул"/>
    <w:basedOn w:val="a"/>
    <w:link w:val="afb"/>
    <w:rsid w:val="003C123D"/>
    <w:pPr>
      <w:widowControl w:val="0"/>
      <w:shd w:val="clear" w:color="auto" w:fill="FFFFFF"/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d">
    <w:name w:val="Основной текст_"/>
    <w:basedOn w:val="a0"/>
    <w:link w:val="13"/>
    <w:rsid w:val="003B5585"/>
    <w:rPr>
      <w:shd w:val="clear" w:color="auto" w:fill="FFFFFF"/>
    </w:rPr>
  </w:style>
  <w:style w:type="character" w:customStyle="1" w:styleId="14">
    <w:name w:val="Заголовок №1_"/>
    <w:basedOn w:val="a0"/>
    <w:link w:val="15"/>
    <w:rsid w:val="003B5585"/>
    <w:rPr>
      <w:b/>
      <w:bCs/>
      <w:shd w:val="clear" w:color="auto" w:fill="FFFFFF"/>
    </w:rPr>
  </w:style>
  <w:style w:type="paragraph" w:customStyle="1" w:styleId="13">
    <w:name w:val="Основной текст1"/>
    <w:basedOn w:val="a"/>
    <w:link w:val="afd"/>
    <w:rsid w:val="003B5585"/>
    <w:pPr>
      <w:widowControl w:val="0"/>
      <w:shd w:val="clear" w:color="auto" w:fill="FFFFFF"/>
      <w:spacing w:after="0" w:line="240" w:lineRule="auto"/>
      <w:ind w:firstLine="380"/>
    </w:pPr>
    <w:rPr>
      <w:rFonts w:eastAsia="Times New Roman" w:cs="Times New Roman"/>
      <w:sz w:val="20"/>
      <w:szCs w:val="20"/>
    </w:rPr>
  </w:style>
  <w:style w:type="paragraph" w:customStyle="1" w:styleId="15">
    <w:name w:val="Заголовок №1"/>
    <w:basedOn w:val="a"/>
    <w:link w:val="14"/>
    <w:rsid w:val="003B5585"/>
    <w:pPr>
      <w:widowControl w:val="0"/>
      <w:shd w:val="clear" w:color="auto" w:fill="FFFFFF"/>
      <w:spacing w:after="260" w:line="240" w:lineRule="auto"/>
      <w:ind w:left="690" w:firstLine="700"/>
      <w:outlineLvl w:val="0"/>
    </w:pPr>
    <w:rPr>
      <w:rFonts w:eastAsia="Times New Roman" w:cs="Times New Roman"/>
      <w:b/>
      <w:bCs/>
      <w:sz w:val="20"/>
      <w:szCs w:val="20"/>
    </w:rPr>
  </w:style>
  <w:style w:type="paragraph" w:customStyle="1" w:styleId="Default">
    <w:name w:val="Default"/>
    <w:rsid w:val="004175E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612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84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7518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7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8052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9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96740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84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88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8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0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vo.garant.ru/%23/document/12125268/paragraph/6963504:1" TargetMode="External"/><Relationship Id="rId18" Type="http://schemas.openxmlformats.org/officeDocument/2006/relationships/hyperlink" Target="http://www.gost.ru/wps/portal/pages/main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ase.garant.ru/10164072/" TargetMode="External"/><Relationship Id="rId17" Type="http://schemas.openxmlformats.org/officeDocument/2006/relationships/hyperlink" Target="http://www.gost.ru/wps/portal/pages/mai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hranatruda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titution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festival.allbest.ru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gost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ase.garant.ru/10108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AC5A87-6BE6-47A7-8802-E5F851829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</Pages>
  <Words>3606</Words>
  <Characters>20560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Зарипова</dc:creator>
  <cp:lastModifiedBy>User</cp:lastModifiedBy>
  <cp:revision>65</cp:revision>
  <cp:lastPrinted>2021-05-05T07:41:00Z</cp:lastPrinted>
  <dcterms:created xsi:type="dcterms:W3CDTF">2013-09-02T09:27:00Z</dcterms:created>
  <dcterms:modified xsi:type="dcterms:W3CDTF">2021-05-05T07:41:00Z</dcterms:modified>
</cp:coreProperties>
</file>